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39" w:rsidRPr="005E422F" w:rsidRDefault="00C87739" w:rsidP="00C87739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:rsidR="00C87739" w:rsidRDefault="00C87739" w:rsidP="00C87739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:rsidR="00C87739" w:rsidRDefault="00C87739" w:rsidP="00C87739">
      <w:pPr>
        <w:jc w:val="center"/>
      </w:pPr>
    </w:p>
    <w:p w:rsidR="00C87739" w:rsidRDefault="00C87739" w:rsidP="00C87739">
      <w:pPr>
        <w:jc w:val="center"/>
      </w:pPr>
    </w:p>
    <w:p w:rsidR="00C87739" w:rsidRDefault="00C87739" w:rsidP="00C87739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:rsidR="00C87739" w:rsidRPr="005E422F" w:rsidRDefault="00C87739" w:rsidP="00C87739">
      <w:pPr>
        <w:rPr>
          <w:u w:val="single"/>
        </w:rPr>
      </w:pPr>
    </w:p>
    <w:p w:rsidR="00C87739" w:rsidRDefault="00C87739" w:rsidP="00C87739">
      <w:pPr>
        <w:jc w:val="both"/>
      </w:pPr>
      <w:r>
        <w:t xml:space="preserve">1.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 xml:space="preserve">. C KN č. 4718/336 a č. 4718/560 s celkovou výmerou </w:t>
      </w:r>
    </w:p>
    <w:p w:rsidR="00C87739" w:rsidRPr="005E422F" w:rsidRDefault="00C87739" w:rsidP="00C87739">
      <w:pPr>
        <w:jc w:val="both"/>
      </w:pPr>
      <w:r>
        <w:t xml:space="preserve">    120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320</w:t>
      </w:r>
      <w:r w:rsidRPr="005E422F">
        <w:t xml:space="preserve"> €/rok</w:t>
      </w:r>
      <w:r>
        <w:t xml:space="preserve"> za účelom rozšírenia záhrady za rodinným domom</w:t>
      </w:r>
    </w:p>
    <w:p w:rsidR="00C87739" w:rsidRDefault="00C87739" w:rsidP="00C87739">
      <w:pPr>
        <w:jc w:val="both"/>
      </w:pPr>
      <w:r>
        <w:t xml:space="preserve">   - lokalita ul. Novobanská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2.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2447/126 s výmerou 12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 </w:t>
      </w:r>
    </w:p>
    <w:p w:rsidR="00C87739" w:rsidRPr="005E422F" w:rsidRDefault="00C87739" w:rsidP="00C87739">
      <w:pPr>
        <w:jc w:val="both"/>
      </w:pPr>
      <w:r>
        <w:t xml:space="preserve">    82</w:t>
      </w:r>
      <w:r w:rsidRPr="005E422F">
        <w:t xml:space="preserve"> €/rok</w:t>
      </w:r>
      <w:r>
        <w:t xml:space="preserve"> za účelom výstavby chodníka</w:t>
      </w:r>
    </w:p>
    <w:p w:rsidR="00C87739" w:rsidRDefault="00C87739" w:rsidP="00C87739">
      <w:pPr>
        <w:jc w:val="both"/>
      </w:pPr>
      <w:r>
        <w:t xml:space="preserve">   - lokalita ul. </w:t>
      </w:r>
      <w:proofErr w:type="spellStart"/>
      <w:r>
        <w:t>Idanská</w:t>
      </w:r>
      <w:proofErr w:type="spellEnd"/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3.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6091/2 s výmerou 62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</w:t>
      </w:r>
    </w:p>
    <w:p w:rsidR="00C87739" w:rsidRPr="005E422F" w:rsidRDefault="00C87739" w:rsidP="00C87739">
      <w:pPr>
        <w:jc w:val="both"/>
      </w:pPr>
      <w:r>
        <w:t xml:space="preserve">    129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- lokalita ul. Vihorlatská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4.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6094/2 s výmerou 75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</w:t>
      </w:r>
    </w:p>
    <w:p w:rsidR="00C87739" w:rsidRPr="005E422F" w:rsidRDefault="00C87739" w:rsidP="00C87739">
      <w:pPr>
        <w:jc w:val="both"/>
      </w:pPr>
      <w:r>
        <w:t xml:space="preserve">    156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- lokalita ul. Vihorlatská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5.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1042/3 a č. 1042/2 s celkovou výmerou 22 m</w:t>
      </w:r>
      <w:r>
        <w:rPr>
          <w:vertAlign w:val="superscript"/>
        </w:rPr>
        <w:t>2</w:t>
      </w:r>
      <w:r>
        <w:t xml:space="preserve">, </w:t>
      </w:r>
    </w:p>
    <w:p w:rsidR="00C87739" w:rsidRDefault="00C87739" w:rsidP="00C87739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72</w:t>
      </w:r>
      <w:r w:rsidRPr="005E422F">
        <w:t xml:space="preserve"> €/rok</w:t>
      </w:r>
      <w:r>
        <w:t xml:space="preserve"> za účelom majetkovo právneho usporiadania </w:t>
      </w:r>
    </w:p>
    <w:p w:rsidR="00C87739" w:rsidRPr="005E422F" w:rsidRDefault="00C87739" w:rsidP="00C87739">
      <w:pPr>
        <w:jc w:val="both"/>
      </w:pPr>
      <w:r>
        <w:t xml:space="preserve">    pozemku</w:t>
      </w:r>
    </w:p>
    <w:p w:rsidR="00C87739" w:rsidRDefault="00C87739" w:rsidP="00C87739">
      <w:pPr>
        <w:jc w:val="both"/>
      </w:pPr>
      <w:r>
        <w:t xml:space="preserve">   - lokalita ul. Terchovská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6.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999/27 a č. 999/28 s celkovou výmerou 95 m</w:t>
      </w:r>
      <w:r>
        <w:rPr>
          <w:vertAlign w:val="superscript"/>
        </w:rPr>
        <w:t>2</w:t>
      </w:r>
      <w:r>
        <w:t>,</w:t>
      </w:r>
    </w:p>
    <w:p w:rsidR="00C87739" w:rsidRDefault="00C87739" w:rsidP="00C87739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296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 xml:space="preserve">majetkovo právneho usporiadania </w:t>
      </w:r>
    </w:p>
    <w:p w:rsidR="00C87739" w:rsidRPr="005E422F" w:rsidRDefault="00C87739" w:rsidP="00C87739">
      <w:pPr>
        <w:jc w:val="both"/>
      </w:pPr>
      <w:r>
        <w:t xml:space="preserve">    pozemku</w:t>
      </w:r>
    </w:p>
    <w:p w:rsidR="00C87739" w:rsidRDefault="00C87739" w:rsidP="00C87739">
      <w:pPr>
        <w:jc w:val="both"/>
      </w:pPr>
      <w:r>
        <w:t xml:space="preserve">   - lokalita ul. Za Amfiteátrom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7.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999/26 s výmerou 214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</w:t>
      </w:r>
    </w:p>
    <w:p w:rsidR="00C87739" w:rsidRPr="005E422F" w:rsidRDefault="00C87739" w:rsidP="00C87739">
      <w:pPr>
        <w:jc w:val="both"/>
      </w:pPr>
      <w:r>
        <w:t xml:space="preserve">    za </w:t>
      </w:r>
      <w:r w:rsidRPr="005E422F">
        <w:t>cenu</w:t>
      </w:r>
      <w:r>
        <w:t xml:space="preserve"> 667 </w:t>
      </w:r>
      <w:r w:rsidRPr="005E422F">
        <w:t>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- lokalita ul. Za Amfiteátrom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8.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882 a č. 883/1 s celkovou výmerou 52 m</w:t>
      </w:r>
      <w:r>
        <w:rPr>
          <w:vertAlign w:val="superscript"/>
        </w:rPr>
        <w:t>2</w:t>
      </w:r>
      <w:r>
        <w:t xml:space="preserve">, </w:t>
      </w:r>
    </w:p>
    <w:p w:rsidR="00C87739" w:rsidRDefault="00C87739" w:rsidP="00C87739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za </w:t>
      </w:r>
      <w:r w:rsidRPr="005E422F">
        <w:t>cenu</w:t>
      </w:r>
      <w:r>
        <w:t xml:space="preserve"> 151</w:t>
      </w:r>
      <w:r w:rsidRPr="005E422F">
        <w:t xml:space="preserve"> €/rok</w:t>
      </w:r>
      <w:r>
        <w:t xml:space="preserve"> za účelom majetkovo právneho usporiadania </w:t>
      </w:r>
    </w:p>
    <w:p w:rsidR="00C87739" w:rsidRPr="005E422F" w:rsidRDefault="00C87739" w:rsidP="00C87739">
      <w:pPr>
        <w:jc w:val="both"/>
      </w:pPr>
      <w:r>
        <w:t xml:space="preserve">    pozemku</w:t>
      </w:r>
    </w:p>
    <w:p w:rsidR="00C87739" w:rsidRDefault="00C87739" w:rsidP="00C87739">
      <w:pPr>
        <w:jc w:val="both"/>
      </w:pPr>
      <w:r>
        <w:t xml:space="preserve">   - lokalita ul. Mliečna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lastRenderedPageBreak/>
        <w:t xml:space="preserve">9.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2914/4 s výmerou 4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za </w:t>
      </w:r>
    </w:p>
    <w:p w:rsidR="00C87739" w:rsidRPr="005E422F" w:rsidRDefault="00C87739" w:rsidP="00C87739">
      <w:pPr>
        <w:jc w:val="both"/>
      </w:pPr>
      <w:r>
        <w:t xml:space="preserve">    </w:t>
      </w:r>
      <w:r w:rsidRPr="005E422F">
        <w:t>cenu</w:t>
      </w:r>
      <w:r>
        <w:t xml:space="preserve"> 8</w:t>
      </w:r>
      <w:r w:rsidRPr="005E422F">
        <w:t xml:space="preserve"> €/rok</w:t>
      </w:r>
      <w:r>
        <w:t xml:space="preserve"> za účelom majetkovo právneho usporiadania pozemku</w:t>
      </w:r>
    </w:p>
    <w:p w:rsidR="00C87739" w:rsidRDefault="00C87739" w:rsidP="00C87739">
      <w:pPr>
        <w:jc w:val="both"/>
      </w:pPr>
      <w:r>
        <w:t xml:space="preserve">   - lokalita ul. </w:t>
      </w:r>
      <w:proofErr w:type="spellStart"/>
      <w:r>
        <w:t>Lupkovská</w:t>
      </w:r>
      <w:proofErr w:type="spellEnd"/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10.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2326/1 s výmerou 80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Furča za </w:t>
      </w:r>
      <w:r w:rsidRPr="005E422F">
        <w:t>cenu</w:t>
      </w:r>
    </w:p>
    <w:p w:rsidR="00C87739" w:rsidRPr="005E422F" w:rsidRDefault="00C87739" w:rsidP="00C87739">
      <w:pPr>
        <w:jc w:val="both"/>
      </w:pPr>
      <w:r>
        <w:t xml:space="preserve">      405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umiestnenia mobilného kontajnera</w:t>
      </w:r>
    </w:p>
    <w:p w:rsidR="00C87739" w:rsidRDefault="00C87739" w:rsidP="00C87739">
      <w:pPr>
        <w:jc w:val="both"/>
      </w:pPr>
      <w:r>
        <w:t xml:space="preserve">      - lokalita ul. </w:t>
      </w:r>
      <w:proofErr w:type="spellStart"/>
      <w:r>
        <w:t>Tr</w:t>
      </w:r>
      <w:proofErr w:type="spellEnd"/>
      <w:r>
        <w:t xml:space="preserve">. </w:t>
      </w:r>
      <w:proofErr w:type="spellStart"/>
      <w:r>
        <w:t>arm</w:t>
      </w:r>
      <w:proofErr w:type="spellEnd"/>
      <w:r>
        <w:t>. gen. Svobodu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11.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587/44 s výmerou 74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Vyšné Opátske</w:t>
      </w:r>
    </w:p>
    <w:p w:rsidR="00C87739" w:rsidRPr="005E422F" w:rsidRDefault="00C87739" w:rsidP="00C87739">
      <w:pPr>
        <w:jc w:val="both"/>
      </w:pPr>
      <w:r>
        <w:t xml:space="preserve">      za </w:t>
      </w:r>
      <w:r w:rsidRPr="005E422F">
        <w:t>cenu</w:t>
      </w:r>
      <w:r>
        <w:t xml:space="preserve"> 190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   - lokalita ul. Šípková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12.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165/2 s výmerou 44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Myslava za </w:t>
      </w:r>
      <w:r w:rsidRPr="005E422F">
        <w:t>cenu</w:t>
      </w:r>
    </w:p>
    <w:p w:rsidR="00C87739" w:rsidRPr="005E422F" w:rsidRDefault="00C87739" w:rsidP="00C87739">
      <w:pPr>
        <w:jc w:val="both"/>
      </w:pPr>
      <w:r>
        <w:t xml:space="preserve">      268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výstavby vjazdu k pozemku</w:t>
      </w:r>
    </w:p>
    <w:p w:rsidR="00C87739" w:rsidRDefault="00C87739" w:rsidP="00C87739">
      <w:pPr>
        <w:jc w:val="both"/>
      </w:pPr>
      <w:r>
        <w:t xml:space="preserve">      - lokalita ul. Pod horou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13.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7238/3 s výmerou 270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Krásna za </w:t>
      </w:r>
      <w:r w:rsidRPr="005E422F">
        <w:t>cenu</w:t>
      </w:r>
      <w:r>
        <w:t xml:space="preserve"> </w:t>
      </w:r>
    </w:p>
    <w:p w:rsidR="00C87739" w:rsidRPr="005E422F" w:rsidRDefault="00C87739" w:rsidP="00C87739">
      <w:pPr>
        <w:jc w:val="both"/>
      </w:pPr>
      <w:r>
        <w:t xml:space="preserve">      150</w:t>
      </w:r>
      <w:r w:rsidRPr="005E422F">
        <w:t xml:space="preserve"> €/rok</w:t>
      </w:r>
      <w:r>
        <w:t xml:space="preserve"> pre záhradkárske a pestovateľské účely</w:t>
      </w:r>
    </w:p>
    <w:p w:rsidR="00C87739" w:rsidRDefault="00C87739" w:rsidP="00C87739">
      <w:pPr>
        <w:jc w:val="both"/>
      </w:pPr>
      <w:r>
        <w:t xml:space="preserve">      - lokalita ul. 1. Mája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14.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1035/51 s výmerou 39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</w:t>
      </w:r>
    </w:p>
    <w:p w:rsidR="00C87739" w:rsidRPr="005E422F" w:rsidRDefault="00C87739" w:rsidP="00C87739">
      <w:pPr>
        <w:jc w:val="both"/>
      </w:pPr>
      <w:r>
        <w:t xml:space="preserve">      za </w:t>
      </w:r>
      <w:r w:rsidRPr="005E422F">
        <w:t>cenu</w:t>
      </w:r>
      <w:r>
        <w:t xml:space="preserve"> 127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   - lokalita ul. Krupinská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15.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>. C KN č. 2239/2 a č. 2238/4 s celkovou výmerou 159 m</w:t>
      </w:r>
      <w:r>
        <w:rPr>
          <w:vertAlign w:val="superscript"/>
        </w:rPr>
        <w:t>2</w:t>
      </w:r>
      <w:r>
        <w:t>,</w:t>
      </w:r>
    </w:p>
    <w:p w:rsidR="00C87739" w:rsidRPr="005E422F" w:rsidRDefault="00C87739" w:rsidP="00C87739">
      <w:pPr>
        <w:jc w:val="both"/>
      </w:pPr>
      <w:r>
        <w:t xml:space="preserve">    v</w:t>
      </w:r>
      <w:r w:rsidRPr="005E422F">
        <w:t> k.</w:t>
      </w:r>
      <w:r>
        <w:t xml:space="preserve"> </w:t>
      </w:r>
      <w:r w:rsidRPr="005E422F">
        <w:t>ú.</w:t>
      </w:r>
      <w:r>
        <w:t xml:space="preserve"> Barca za </w:t>
      </w:r>
      <w:r w:rsidRPr="005E422F">
        <w:t>cenu</w:t>
      </w:r>
      <w:r>
        <w:t xml:space="preserve"> 351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- lokalita ul. Hraničná</w:t>
      </w:r>
    </w:p>
    <w:p w:rsidR="00C87739" w:rsidRDefault="00C87739" w:rsidP="00C87739">
      <w:pPr>
        <w:jc w:val="both"/>
      </w:pPr>
      <w:r w:rsidRPr="005E422F">
        <w:t xml:space="preserve">   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>
        <w:t xml:space="preserve">16 .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2023/2 s výmerou 61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Barca za </w:t>
      </w:r>
      <w:r w:rsidRPr="005E422F">
        <w:t>cenu</w:t>
      </w:r>
    </w:p>
    <w:p w:rsidR="00C87739" w:rsidRPr="005E422F" w:rsidRDefault="00C87739" w:rsidP="00C87739">
      <w:pPr>
        <w:jc w:val="both"/>
      </w:pPr>
      <w:r>
        <w:t xml:space="preserve">      127</w:t>
      </w:r>
      <w:r w:rsidRPr="005E422F">
        <w:t xml:space="preserve"> €/rok</w:t>
      </w:r>
      <w:r>
        <w:t xml:space="preserve"> </w:t>
      </w:r>
      <w:r w:rsidRPr="005E422F">
        <w:t>za účelom</w:t>
      </w:r>
      <w:r w:rsidRPr="001724E5">
        <w:t xml:space="preserve"> </w:t>
      </w:r>
      <w:r>
        <w:t>majetkovo právneho usporiadania pozemku</w:t>
      </w:r>
    </w:p>
    <w:p w:rsidR="00C87739" w:rsidRDefault="00C87739" w:rsidP="00C87739">
      <w:pPr>
        <w:jc w:val="both"/>
      </w:pPr>
      <w:r>
        <w:t xml:space="preserve">       - lokalita ul. Turnianska</w:t>
      </w:r>
    </w:p>
    <w:p w:rsidR="00C87739" w:rsidRDefault="00C87739" w:rsidP="00C87739">
      <w:pPr>
        <w:jc w:val="both"/>
      </w:pPr>
      <w:r w:rsidRPr="005E422F">
        <w:t xml:space="preserve">   </w:t>
      </w:r>
      <w:r>
        <w:t xml:space="preserve">    </w:t>
      </w:r>
      <w:r w:rsidRPr="005E422F">
        <w:t>- doba nájmu neurčitá</w:t>
      </w:r>
    </w:p>
    <w:p w:rsidR="00C87739" w:rsidRDefault="00C87739" w:rsidP="00C87739">
      <w:pPr>
        <w:jc w:val="both"/>
      </w:pPr>
    </w:p>
    <w:p w:rsidR="00C87739" w:rsidRDefault="00C87739" w:rsidP="00C87739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27.12.2021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:rsidR="00C87739" w:rsidRPr="005E422F" w:rsidRDefault="00C87739" w:rsidP="00C87739">
      <w:pPr>
        <w:ind w:firstLine="708"/>
        <w:jc w:val="both"/>
        <w:rPr>
          <w:b/>
        </w:rPr>
      </w:pP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bookmarkStart w:id="0" w:name="_GoBack"/>
      <w:bookmarkEnd w:id="0"/>
    </w:p>
    <w:p w:rsidR="00C87739" w:rsidRDefault="00C87739" w:rsidP="00C87739">
      <w:pPr>
        <w:jc w:val="both"/>
      </w:pPr>
      <w:r>
        <w:lastRenderedPageBreak/>
        <w:t>Mesto Košice si vyhradzuje právo zverejnený zámer v celosti alebo v jeho časti zmeniť alebo zrušiť.</w:t>
      </w: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</w:p>
    <w:p w:rsidR="00C87739" w:rsidRDefault="00C87739" w:rsidP="00C87739">
      <w:pPr>
        <w:jc w:val="both"/>
      </w:pPr>
      <w:r w:rsidRPr="005E422F">
        <w:t>Bližšie informácie poskytne oddelenie právne a majetkové MMK</w:t>
      </w:r>
    </w:p>
    <w:p w:rsidR="00C87739" w:rsidRPr="005E422F" w:rsidRDefault="00C87739" w:rsidP="00C87739">
      <w:pPr>
        <w:jc w:val="both"/>
      </w:pPr>
      <w:r w:rsidRPr="005E422F">
        <w:t>- referát nakladania s majet</w:t>
      </w:r>
      <w:r>
        <w:t>kom tel. kontakt: 055/6419856, 055/6419115</w:t>
      </w:r>
    </w:p>
    <w:p w:rsidR="00C738D7" w:rsidRDefault="00C738D7"/>
    <w:sectPr w:rsidR="00C7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39"/>
    <w:rsid w:val="00C738D7"/>
    <w:rsid w:val="00C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7A9"/>
  <w15:chartTrackingRefBased/>
  <w15:docId w15:val="{EB14576F-2F81-41E0-822D-5CE8691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1</cp:revision>
  <dcterms:created xsi:type="dcterms:W3CDTF">2021-12-09T10:54:00Z</dcterms:created>
  <dcterms:modified xsi:type="dcterms:W3CDTF">2021-12-09T10:56:00Z</dcterms:modified>
</cp:coreProperties>
</file>