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C" w:rsidRDefault="00F571BF" w:rsidP="0082269F">
      <w:pPr>
        <w:pBdr>
          <w:bottom w:val="single" w:sz="6" w:space="1" w:color="auto"/>
        </w:pBdr>
        <w:spacing w:line="276" w:lineRule="auto"/>
        <w:jc w:val="center"/>
        <w:rPr>
          <w:b/>
        </w:rPr>
      </w:pPr>
      <w:r>
        <w:rPr>
          <w:b/>
        </w:rPr>
        <w:t>Mesto Košice</w:t>
      </w:r>
    </w:p>
    <w:p w:rsidR="00F571BF" w:rsidRPr="00A641A8" w:rsidRDefault="00F571BF" w:rsidP="0082269F">
      <w:pPr>
        <w:pBdr>
          <w:bottom w:val="single" w:sz="6" w:space="1" w:color="auto"/>
        </w:pBdr>
        <w:spacing w:line="276" w:lineRule="auto"/>
        <w:jc w:val="center"/>
        <w:rPr>
          <w:sz w:val="22"/>
          <w:szCs w:val="22"/>
        </w:rPr>
      </w:pPr>
      <w:r>
        <w:rPr>
          <w:b/>
        </w:rPr>
        <w:t>Magis</w:t>
      </w:r>
      <w:r w:rsidR="007B7656">
        <w:rPr>
          <w:b/>
        </w:rPr>
        <w:t>trát mesta Košice, Trieda SNP 48</w:t>
      </w:r>
      <w:r>
        <w:rPr>
          <w:b/>
        </w:rPr>
        <w:t>/A 04011 Košice</w:t>
      </w:r>
    </w:p>
    <w:p w:rsidR="0067571C" w:rsidRPr="00A641A8" w:rsidRDefault="0067571C" w:rsidP="0082269F">
      <w:pPr>
        <w:spacing w:line="276" w:lineRule="auto"/>
        <w:jc w:val="center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Pr="00A641A8" w:rsidRDefault="0067571C" w:rsidP="00E45518">
      <w:pPr>
        <w:spacing w:line="276" w:lineRule="auto"/>
        <w:jc w:val="center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sz w:val="22"/>
          <w:szCs w:val="22"/>
        </w:rPr>
      </w:pPr>
    </w:p>
    <w:p w:rsidR="0067571C" w:rsidRDefault="00673A3C" w:rsidP="006C3740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324FE1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0_0_1_1449936337864_312" o:spid="_x0000_i1025" type="#_x0000_t75" alt="ERB MESTA KOŠICE" title="&quot;ERB MESTA KOŠICE&quot;" style="width:142.5pt;height:147.75pt">
            <v:imagedata r:id="rId8" r:href="rId9"/>
          </v:shape>
        </w:pict>
      </w:r>
    </w:p>
    <w:p w:rsidR="00C0155F" w:rsidRPr="00A641A8" w:rsidRDefault="00C0155F" w:rsidP="006C3740">
      <w:pPr>
        <w:spacing w:line="276" w:lineRule="auto"/>
        <w:jc w:val="center"/>
        <w:rPr>
          <w:sz w:val="22"/>
          <w:szCs w:val="22"/>
        </w:rPr>
      </w:pPr>
    </w:p>
    <w:p w:rsidR="006C3740" w:rsidRDefault="006C3740" w:rsidP="0082269F">
      <w:pPr>
        <w:spacing w:line="276" w:lineRule="auto"/>
        <w:jc w:val="center"/>
        <w:rPr>
          <w:sz w:val="22"/>
          <w:szCs w:val="22"/>
        </w:rPr>
      </w:pPr>
    </w:p>
    <w:p w:rsidR="006C3740" w:rsidRDefault="006C3740" w:rsidP="0082269F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C0155F" w:rsidRPr="00EF14CC" w:rsidTr="00673A3C">
        <w:tc>
          <w:tcPr>
            <w:tcW w:w="9212" w:type="dxa"/>
            <w:shd w:val="clear" w:color="auto" w:fill="FFC000"/>
          </w:tcPr>
          <w:p w:rsidR="00C0155F" w:rsidRPr="00EF14CC" w:rsidRDefault="00C0155F" w:rsidP="00EF14C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F14CC">
              <w:rPr>
                <w:b/>
                <w:sz w:val="32"/>
                <w:szCs w:val="32"/>
              </w:rPr>
              <w:t>Zadanie  pre Územný plán zóny</w:t>
            </w:r>
          </w:p>
          <w:p w:rsidR="00C0155F" w:rsidRPr="00EF14CC" w:rsidRDefault="00BE2E76" w:rsidP="00EF1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 „ </w:t>
            </w:r>
            <w:r w:rsidR="006A28A6">
              <w:rPr>
                <w:b/>
                <w:sz w:val="32"/>
                <w:szCs w:val="32"/>
              </w:rPr>
              <w:t>KOŠICE  - SLIVNÍK</w:t>
            </w:r>
            <w:r w:rsidR="00C0155F" w:rsidRPr="00EF14CC">
              <w:rPr>
                <w:b/>
                <w:sz w:val="32"/>
                <w:szCs w:val="32"/>
              </w:rPr>
              <w:t>“</w:t>
            </w:r>
          </w:p>
        </w:tc>
      </w:tr>
    </w:tbl>
    <w:p w:rsidR="006C3740" w:rsidRPr="00A641A8" w:rsidRDefault="006C3740" w:rsidP="0082269F">
      <w:pPr>
        <w:spacing w:line="276" w:lineRule="auto"/>
        <w:jc w:val="center"/>
        <w:rPr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center"/>
        <w:rPr>
          <w:b/>
          <w:sz w:val="40"/>
          <w:szCs w:val="40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4814ED">
      <w:pPr>
        <w:spacing w:line="276" w:lineRule="auto"/>
        <w:jc w:val="center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Pr="00A641A8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A641A8" w:rsidRDefault="00A641A8" w:rsidP="0082269F">
      <w:pPr>
        <w:spacing w:line="276" w:lineRule="auto"/>
        <w:jc w:val="both"/>
        <w:rPr>
          <w:b/>
          <w:sz w:val="22"/>
          <w:szCs w:val="22"/>
        </w:rPr>
      </w:pPr>
    </w:p>
    <w:p w:rsidR="00A641A8" w:rsidRDefault="00A641A8" w:rsidP="0082269F">
      <w:pPr>
        <w:spacing w:line="276" w:lineRule="auto"/>
        <w:jc w:val="both"/>
        <w:rPr>
          <w:b/>
          <w:sz w:val="22"/>
          <w:szCs w:val="22"/>
        </w:rPr>
      </w:pPr>
    </w:p>
    <w:p w:rsidR="00F571BF" w:rsidRDefault="00F571BF" w:rsidP="0082269F">
      <w:pPr>
        <w:spacing w:line="276" w:lineRule="auto"/>
        <w:jc w:val="both"/>
        <w:rPr>
          <w:b/>
          <w:sz w:val="22"/>
          <w:szCs w:val="22"/>
        </w:rPr>
      </w:pPr>
    </w:p>
    <w:p w:rsidR="00F571BF" w:rsidRDefault="00F571BF" w:rsidP="0082269F">
      <w:pPr>
        <w:spacing w:line="276" w:lineRule="auto"/>
        <w:jc w:val="both"/>
        <w:rPr>
          <w:b/>
          <w:sz w:val="22"/>
          <w:szCs w:val="22"/>
        </w:rPr>
      </w:pPr>
    </w:p>
    <w:p w:rsidR="00F571BF" w:rsidRDefault="00F571BF" w:rsidP="0082269F">
      <w:pPr>
        <w:spacing w:line="276" w:lineRule="auto"/>
        <w:jc w:val="both"/>
        <w:rPr>
          <w:b/>
          <w:sz w:val="22"/>
          <w:szCs w:val="22"/>
        </w:rPr>
      </w:pPr>
    </w:p>
    <w:p w:rsidR="00F571BF" w:rsidRDefault="00F571BF" w:rsidP="0082269F">
      <w:pPr>
        <w:spacing w:line="276" w:lineRule="auto"/>
        <w:jc w:val="both"/>
        <w:rPr>
          <w:b/>
          <w:sz w:val="22"/>
          <w:szCs w:val="22"/>
        </w:rPr>
      </w:pPr>
    </w:p>
    <w:p w:rsidR="00A641A8" w:rsidRDefault="00A641A8" w:rsidP="0082269F">
      <w:pPr>
        <w:spacing w:line="276" w:lineRule="auto"/>
        <w:jc w:val="both"/>
        <w:rPr>
          <w:b/>
          <w:sz w:val="22"/>
          <w:szCs w:val="22"/>
        </w:rPr>
      </w:pPr>
    </w:p>
    <w:p w:rsidR="0067571C" w:rsidRDefault="0067571C" w:rsidP="0082269F">
      <w:pPr>
        <w:spacing w:line="276" w:lineRule="auto"/>
        <w:jc w:val="both"/>
        <w:rPr>
          <w:b/>
          <w:sz w:val="22"/>
          <w:szCs w:val="22"/>
        </w:rPr>
      </w:pPr>
    </w:p>
    <w:p w:rsidR="006C3740" w:rsidRPr="00A641A8" w:rsidRDefault="006C3740" w:rsidP="0082269F">
      <w:pPr>
        <w:spacing w:line="276" w:lineRule="auto"/>
        <w:jc w:val="both"/>
        <w:rPr>
          <w:b/>
          <w:sz w:val="22"/>
          <w:szCs w:val="22"/>
        </w:rPr>
      </w:pPr>
    </w:p>
    <w:p w:rsidR="00C0155F" w:rsidRPr="00E845F5" w:rsidRDefault="00C256CD" w:rsidP="0082269F">
      <w:pPr>
        <w:spacing w:line="276" w:lineRule="auto"/>
        <w:jc w:val="center"/>
        <w:rPr>
          <w:b/>
        </w:rPr>
      </w:pPr>
      <w:r>
        <w:rPr>
          <w:b/>
        </w:rPr>
        <w:t>December 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C0155F" w:rsidRPr="00EF14CC" w:rsidTr="00483543">
        <w:tc>
          <w:tcPr>
            <w:tcW w:w="9104" w:type="dxa"/>
            <w:shd w:val="clear" w:color="auto" w:fill="FFC000"/>
          </w:tcPr>
          <w:p w:rsidR="00C0155F" w:rsidRPr="00EF14CC" w:rsidRDefault="00C0155F" w:rsidP="00EF14CC">
            <w:pPr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A/ Identifikačné údaje</w:t>
            </w:r>
          </w:p>
        </w:tc>
      </w:tr>
    </w:tbl>
    <w:p w:rsidR="004526DF" w:rsidRPr="0082269F" w:rsidRDefault="004526DF" w:rsidP="0082269F">
      <w:pPr>
        <w:spacing w:line="276" w:lineRule="auto"/>
        <w:jc w:val="center"/>
        <w:rPr>
          <w:b/>
          <w:sz w:val="22"/>
          <w:szCs w:val="22"/>
        </w:rPr>
      </w:pPr>
    </w:p>
    <w:p w:rsidR="00745F85" w:rsidRPr="00866EF0" w:rsidRDefault="00745F85" w:rsidP="0082269F">
      <w:pPr>
        <w:spacing w:line="276" w:lineRule="auto"/>
        <w:jc w:val="both"/>
        <w:rPr>
          <w:b/>
        </w:rPr>
      </w:pPr>
    </w:p>
    <w:tbl>
      <w:tblPr>
        <w:tblW w:w="9072" w:type="dxa"/>
        <w:tblInd w:w="108" w:type="dxa"/>
        <w:tblLook w:val="04A0"/>
      </w:tblPr>
      <w:tblGrid>
        <w:gridCol w:w="4536"/>
        <w:gridCol w:w="4536"/>
      </w:tblGrid>
      <w:tr w:rsidR="00745F85" w:rsidRPr="0013153D" w:rsidTr="006C3740"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ind w:right="-180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Orgán územného plánovania </w:t>
            </w:r>
          </w:p>
        </w:tc>
        <w:tc>
          <w:tcPr>
            <w:tcW w:w="4536" w:type="dxa"/>
          </w:tcPr>
          <w:p w:rsidR="00745F85" w:rsidRPr="0013153D" w:rsidRDefault="00F571BF" w:rsidP="0013153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 Košice</w:t>
            </w:r>
          </w:p>
        </w:tc>
      </w:tr>
      <w:tr w:rsidR="0082269F" w:rsidRPr="0013153D" w:rsidTr="006C3740">
        <w:tc>
          <w:tcPr>
            <w:tcW w:w="4536" w:type="dxa"/>
          </w:tcPr>
          <w:p w:rsidR="0082269F" w:rsidRPr="0013153D" w:rsidRDefault="0082269F" w:rsidP="0013153D">
            <w:pPr>
              <w:spacing w:line="276" w:lineRule="auto"/>
              <w:ind w:right="-180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Ostarávateľ</w:t>
            </w:r>
          </w:p>
        </w:tc>
        <w:tc>
          <w:tcPr>
            <w:tcW w:w="4536" w:type="dxa"/>
          </w:tcPr>
          <w:p w:rsidR="0082269F" w:rsidRPr="0013153D" w:rsidRDefault="00F571BF" w:rsidP="00F571BF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 Košice</w:t>
            </w:r>
          </w:p>
        </w:tc>
      </w:tr>
      <w:tr w:rsidR="0082269F" w:rsidRPr="0013153D" w:rsidTr="006C3740">
        <w:tc>
          <w:tcPr>
            <w:tcW w:w="4536" w:type="dxa"/>
          </w:tcPr>
          <w:p w:rsidR="0082269F" w:rsidRPr="0013153D" w:rsidRDefault="0082269F" w:rsidP="001315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Odborne spôsobilá osoba </w:t>
            </w:r>
          </w:p>
          <w:p w:rsidR="0082269F" w:rsidRPr="0013153D" w:rsidRDefault="0082269F" w:rsidP="0013153D">
            <w:pPr>
              <w:spacing w:line="276" w:lineRule="auto"/>
              <w:ind w:right="-180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pre obstarávanie ÚPP a ÚPD</w:t>
            </w:r>
          </w:p>
        </w:tc>
        <w:tc>
          <w:tcPr>
            <w:tcW w:w="4536" w:type="dxa"/>
          </w:tcPr>
          <w:p w:rsidR="0082269F" w:rsidRPr="0013153D" w:rsidRDefault="0082269F" w:rsidP="0013153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Ing. arch. Vladimír Debnár, </w:t>
            </w:r>
          </w:p>
          <w:p w:rsidR="0082269F" w:rsidRDefault="0082269F" w:rsidP="0013153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reg. Min. D,V a RR SR č.294</w:t>
            </w:r>
          </w:p>
          <w:p w:rsidR="00F571BF" w:rsidRPr="0013153D" w:rsidRDefault="00F571BF" w:rsidP="0013153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</w:p>
        </w:tc>
      </w:tr>
      <w:tr w:rsidR="00745F85" w:rsidRPr="0013153D" w:rsidTr="006C3740"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ind w:right="-180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Názov  zadávacieho dokumentu</w:t>
            </w:r>
          </w:p>
        </w:tc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Zadanie pre Územný plán zóny</w:t>
            </w:r>
          </w:p>
          <w:p w:rsidR="00745F85" w:rsidRPr="0013153D" w:rsidRDefault="00745F85" w:rsidP="00C256CD">
            <w:pPr>
              <w:spacing w:line="276" w:lineRule="auto"/>
              <w:ind w:hanging="1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 „ </w:t>
            </w:r>
            <w:r w:rsidR="00F571BF">
              <w:rPr>
                <w:sz w:val="22"/>
                <w:szCs w:val="22"/>
              </w:rPr>
              <w:t xml:space="preserve">KOŠICE – </w:t>
            </w:r>
            <w:r w:rsidR="00BE2E76">
              <w:rPr>
                <w:sz w:val="22"/>
                <w:szCs w:val="22"/>
              </w:rPr>
              <w:t>SLIVNÍK</w:t>
            </w:r>
            <w:r w:rsidR="006A28A6">
              <w:rPr>
                <w:sz w:val="22"/>
                <w:szCs w:val="22"/>
              </w:rPr>
              <w:t xml:space="preserve"> </w:t>
            </w:r>
            <w:r w:rsidR="00F571BF">
              <w:rPr>
                <w:sz w:val="22"/>
                <w:szCs w:val="22"/>
              </w:rPr>
              <w:t>“</w:t>
            </w:r>
          </w:p>
        </w:tc>
      </w:tr>
      <w:tr w:rsidR="00745F85" w:rsidRPr="0013153D" w:rsidTr="006C3740">
        <w:trPr>
          <w:trHeight w:val="195"/>
        </w:trPr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Katastrálne územie</w:t>
            </w:r>
          </w:p>
        </w:tc>
        <w:tc>
          <w:tcPr>
            <w:tcW w:w="4536" w:type="dxa"/>
          </w:tcPr>
          <w:p w:rsidR="00745F85" w:rsidRPr="0013153D" w:rsidRDefault="00BE2E76" w:rsidP="001315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Dargovských hrdinov</w:t>
            </w:r>
          </w:p>
        </w:tc>
      </w:tr>
      <w:tr w:rsidR="00745F85" w:rsidRPr="0013153D" w:rsidTr="006C3740">
        <w:trPr>
          <w:trHeight w:val="373"/>
        </w:trPr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Kód obce</w:t>
            </w:r>
          </w:p>
        </w:tc>
        <w:tc>
          <w:tcPr>
            <w:tcW w:w="4536" w:type="dxa"/>
          </w:tcPr>
          <w:p w:rsidR="00745F85" w:rsidRPr="00F571BF" w:rsidRDefault="00F571BF" w:rsidP="0013153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571BF">
              <w:rPr>
                <w:sz w:val="22"/>
                <w:szCs w:val="22"/>
              </w:rPr>
              <w:t>599981</w:t>
            </w:r>
          </w:p>
        </w:tc>
      </w:tr>
      <w:tr w:rsidR="00745F85" w:rsidRPr="0013153D" w:rsidTr="006C3740">
        <w:tc>
          <w:tcPr>
            <w:tcW w:w="4536" w:type="dxa"/>
          </w:tcPr>
          <w:p w:rsidR="00745F85" w:rsidRPr="0013153D" w:rsidRDefault="00745F85" w:rsidP="003D3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Kód </w:t>
            </w:r>
            <w:r w:rsidR="00F571BF">
              <w:rPr>
                <w:sz w:val="22"/>
                <w:szCs w:val="22"/>
              </w:rPr>
              <w:t xml:space="preserve"> </w:t>
            </w:r>
            <w:r w:rsidR="003D354F">
              <w:rPr>
                <w:sz w:val="22"/>
                <w:szCs w:val="22"/>
              </w:rPr>
              <w:t>okresu Košice III</w:t>
            </w:r>
          </w:p>
        </w:tc>
        <w:tc>
          <w:tcPr>
            <w:tcW w:w="4536" w:type="dxa"/>
          </w:tcPr>
          <w:p w:rsidR="00745F85" w:rsidRPr="0013153D" w:rsidRDefault="00BE2E76" w:rsidP="00F571B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804</w:t>
            </w:r>
            <w:r w:rsidR="00F571BF">
              <w:rPr>
                <w:sz w:val="22"/>
                <w:szCs w:val="22"/>
              </w:rPr>
              <w:t xml:space="preserve"> </w:t>
            </w:r>
          </w:p>
        </w:tc>
      </w:tr>
      <w:tr w:rsidR="00745F85" w:rsidRPr="0013153D" w:rsidTr="006C3740">
        <w:trPr>
          <w:trHeight w:val="344"/>
        </w:trPr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Kód kraja</w:t>
            </w:r>
          </w:p>
        </w:tc>
        <w:tc>
          <w:tcPr>
            <w:tcW w:w="4536" w:type="dxa"/>
          </w:tcPr>
          <w:p w:rsidR="00745F85" w:rsidRPr="0013153D" w:rsidRDefault="00BE2E76" w:rsidP="001315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71BF">
              <w:rPr>
                <w:sz w:val="22"/>
                <w:szCs w:val="22"/>
              </w:rPr>
              <w:t>8 – košický</w:t>
            </w:r>
            <w:r w:rsidR="00745F85" w:rsidRPr="0013153D">
              <w:rPr>
                <w:sz w:val="22"/>
                <w:szCs w:val="22"/>
              </w:rPr>
              <w:t xml:space="preserve"> kraj</w:t>
            </w:r>
          </w:p>
        </w:tc>
      </w:tr>
      <w:tr w:rsidR="00745F85" w:rsidRPr="0013153D" w:rsidTr="006C3740"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Spracovateľ návrhu Zadania</w:t>
            </w:r>
          </w:p>
        </w:tc>
        <w:tc>
          <w:tcPr>
            <w:tcW w:w="4536" w:type="dxa"/>
          </w:tcPr>
          <w:p w:rsidR="00745F85" w:rsidRPr="0013153D" w:rsidRDefault="00745F85" w:rsidP="0013153D">
            <w:pPr>
              <w:spacing w:line="276" w:lineRule="auto"/>
              <w:ind w:left="120" w:hanging="13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Ing. arch. Vladimír Debnár</w:t>
            </w:r>
          </w:p>
          <w:p w:rsidR="00745F85" w:rsidRPr="0013153D" w:rsidRDefault="00745F85" w:rsidP="0013153D">
            <w:pPr>
              <w:spacing w:line="276" w:lineRule="auto"/>
              <w:ind w:left="120" w:hanging="138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 xml:space="preserve">Urban Planning s.r.o.  </w:t>
            </w:r>
          </w:p>
          <w:p w:rsidR="00745F85" w:rsidRPr="0013153D" w:rsidRDefault="00745F85" w:rsidP="0013153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3153D">
              <w:rPr>
                <w:sz w:val="22"/>
                <w:szCs w:val="22"/>
              </w:rPr>
              <w:t>Ul. Na vyhliad</w:t>
            </w:r>
            <w:r w:rsidR="003353B6">
              <w:rPr>
                <w:sz w:val="22"/>
                <w:szCs w:val="22"/>
              </w:rPr>
              <w:t>k</w:t>
            </w:r>
            <w:r w:rsidR="003D06B6">
              <w:rPr>
                <w:sz w:val="22"/>
                <w:szCs w:val="22"/>
              </w:rPr>
              <w:t>e</w:t>
            </w:r>
            <w:r w:rsidRPr="0013153D">
              <w:rPr>
                <w:sz w:val="22"/>
                <w:szCs w:val="22"/>
              </w:rPr>
              <w:t xml:space="preserve"> 8, 080 05 Prešov</w:t>
            </w:r>
          </w:p>
        </w:tc>
      </w:tr>
    </w:tbl>
    <w:p w:rsidR="009731B2" w:rsidRDefault="009731B2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p w:rsidR="00C0155F" w:rsidRDefault="00C0155F" w:rsidP="0082269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C0155F" w:rsidRPr="00EF14CC" w:rsidTr="00483543">
        <w:tc>
          <w:tcPr>
            <w:tcW w:w="9104" w:type="dxa"/>
            <w:shd w:val="clear" w:color="auto" w:fill="FFC000"/>
          </w:tcPr>
          <w:p w:rsidR="00C0155F" w:rsidRPr="00EF14CC" w:rsidRDefault="00C0155F" w:rsidP="00EF14CC">
            <w:pPr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B/ Obsah Zadania pre Územný plán zóny</w:t>
            </w:r>
          </w:p>
        </w:tc>
      </w:tr>
    </w:tbl>
    <w:p w:rsidR="0082269F" w:rsidRDefault="0082269F" w:rsidP="0082269F">
      <w:pPr>
        <w:spacing w:line="276" w:lineRule="auto"/>
        <w:jc w:val="both"/>
        <w:rPr>
          <w:sz w:val="22"/>
          <w:szCs w:val="22"/>
        </w:rPr>
      </w:pPr>
    </w:p>
    <w:p w:rsidR="007F393B" w:rsidRDefault="007F393B" w:rsidP="0082269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567"/>
      </w:tblGrid>
      <w:tr w:rsidR="007F393B" w:rsidRPr="00EF14CC" w:rsidTr="00EF14CC">
        <w:tc>
          <w:tcPr>
            <w:tcW w:w="8505" w:type="dxa"/>
          </w:tcPr>
          <w:p w:rsidR="007F393B" w:rsidRPr="00EF14CC" w:rsidRDefault="007F393B" w:rsidP="00EF14CC">
            <w:pPr>
              <w:widowControl w:val="0"/>
              <w:ind w:left="426"/>
              <w:jc w:val="both"/>
              <w:rPr>
                <w:b/>
                <w:sz w:val="22"/>
                <w:szCs w:val="22"/>
              </w:rPr>
            </w:pPr>
            <w:r w:rsidRPr="00EF14CC">
              <w:rPr>
                <w:b/>
                <w:sz w:val="22"/>
                <w:szCs w:val="22"/>
              </w:rPr>
              <w:t>Kapitola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EF14CC">
              <w:rPr>
                <w:b/>
                <w:sz w:val="22"/>
                <w:szCs w:val="22"/>
              </w:rPr>
              <w:t>Str.</w:t>
            </w: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 xml:space="preserve">Dôvody na obstaranie územného plánu zóny 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Určenie vstupných cieľov rozvoja, celkového rozvoja územia, ktoré sa má riešiť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 xml:space="preserve">Vymedzenie riešeného územia 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vyplývajúce z územného plánu obce na riešené územie vrátane záväznej časti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vyplývajúce zo širších vzťahov riešeného územia zóny k obci z hľadiska riešenia dopravy, občians</w:t>
            </w:r>
            <w:r w:rsidR="003353B6">
              <w:rPr>
                <w:sz w:val="22"/>
                <w:szCs w:val="22"/>
              </w:rPr>
              <w:t>k</w:t>
            </w:r>
            <w:r w:rsidR="003D06B6">
              <w:rPr>
                <w:sz w:val="22"/>
                <w:szCs w:val="22"/>
              </w:rPr>
              <w:t>e</w:t>
            </w:r>
            <w:r w:rsidRPr="00EF14CC">
              <w:rPr>
                <w:sz w:val="22"/>
                <w:szCs w:val="22"/>
              </w:rPr>
              <w:t>j vybavenosti a technického vybavenia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vyplývajúce zo základných demografických, sociálnych a ekonomických údajov        a prognóz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tvorbu urbanistic</w:t>
            </w:r>
            <w:r w:rsidR="003353B6">
              <w:rPr>
                <w:sz w:val="22"/>
                <w:szCs w:val="22"/>
              </w:rPr>
              <w:t>k</w:t>
            </w:r>
            <w:r w:rsidR="003D06B6">
              <w:rPr>
                <w:sz w:val="22"/>
                <w:szCs w:val="22"/>
              </w:rPr>
              <w:t>e</w:t>
            </w:r>
            <w:r w:rsidRPr="00EF14CC">
              <w:rPr>
                <w:sz w:val="22"/>
                <w:szCs w:val="22"/>
              </w:rPr>
              <w:t xml:space="preserve">j kompozície 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obnovu, prestavbu a asanácie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Požadované regulačné prvky plošného a priestorového usporiadania a miery využívania pozemkov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 xml:space="preserve">Požiadavky na ochranu a starostlivosť o životné prostredie, ochranu a tvorbu prírody a krajiny v urbanizovanom prostredí, požiadavky na zachovanie a rozvoj prírodného a umelého prostredia 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z hľadiska ochrany poľnohospodárs</w:t>
            </w:r>
            <w:r w:rsidR="003353B6">
              <w:rPr>
                <w:sz w:val="22"/>
                <w:szCs w:val="22"/>
              </w:rPr>
              <w:t>k</w:t>
            </w:r>
            <w:r w:rsidR="003D06B6">
              <w:rPr>
                <w:sz w:val="22"/>
                <w:szCs w:val="22"/>
              </w:rPr>
              <w:t>e</w:t>
            </w:r>
            <w:r w:rsidRPr="00EF14CC">
              <w:rPr>
                <w:sz w:val="22"/>
                <w:szCs w:val="22"/>
              </w:rPr>
              <w:t xml:space="preserve">j pôdy, prírodných zdrojov, kultúrnych pamiatok, pamiatkovo chránených území a ich ochranných pásiem, území postihovaných povodňami v záujme civilnej ochrany  a v záujme obrany štátu 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z hľadiska ochrany ložísk nerastných surovín,  trás nadradených systémov dopravného a technického vybavenia územia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pStyle w:val="Prvzarkazkladnhotextu2"/>
              <w:numPr>
                <w:ilvl w:val="0"/>
                <w:numId w:val="1"/>
              </w:numPr>
              <w:tabs>
                <w:tab w:val="clear" w:pos="1080"/>
              </w:tabs>
              <w:spacing w:after="0"/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Zhodnotenie limitov využitia pozemkov a stavieb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stavby užívané osobami s obmedzenou schopnosťou pohybu a orientácie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vymedzenie pozemkov na verejnoprospešné stavby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varianty a alternatívy rozvoja územia, ktoré sa majú riešiť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7F393B" w:rsidRPr="00EF14CC" w:rsidTr="00EF14CC">
        <w:tc>
          <w:tcPr>
            <w:tcW w:w="8505" w:type="dxa"/>
          </w:tcPr>
          <w:p w:rsidR="007F393B" w:rsidRPr="003D49F3" w:rsidRDefault="007F393B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</w:pPr>
            <w:r w:rsidRPr="00EF14CC">
              <w:rPr>
                <w:sz w:val="22"/>
                <w:szCs w:val="22"/>
              </w:rPr>
              <w:t>Požiadavky na rozsah a spôsob spracovania dokumentácie ÚPN Z</w:t>
            </w:r>
          </w:p>
        </w:tc>
        <w:tc>
          <w:tcPr>
            <w:tcW w:w="567" w:type="dxa"/>
          </w:tcPr>
          <w:p w:rsidR="007F393B" w:rsidRPr="00EF14CC" w:rsidRDefault="007F393B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61499C" w:rsidRPr="00EF14CC" w:rsidTr="00EF14CC">
        <w:tc>
          <w:tcPr>
            <w:tcW w:w="8505" w:type="dxa"/>
          </w:tcPr>
          <w:p w:rsidR="0061499C" w:rsidRPr="00EF14CC" w:rsidRDefault="0061499C" w:rsidP="00EF14CC">
            <w:pPr>
              <w:numPr>
                <w:ilvl w:val="0"/>
                <w:numId w:val="1"/>
              </w:numPr>
              <w:tabs>
                <w:tab w:val="clear" w:pos="1080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Príloha č.1 </w:t>
            </w:r>
            <w:r w:rsidR="0078649C">
              <w:rPr>
                <w:sz w:val="22"/>
                <w:szCs w:val="22"/>
              </w:rPr>
              <w:t>– Identifikácia vlastníkov regulovaných pozemkov a vlastníkov susedných pozemkov</w:t>
            </w:r>
          </w:p>
        </w:tc>
        <w:tc>
          <w:tcPr>
            <w:tcW w:w="567" w:type="dxa"/>
          </w:tcPr>
          <w:p w:rsidR="0061499C" w:rsidRPr="00EF14CC" w:rsidRDefault="0061499C" w:rsidP="00EF1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7F393B" w:rsidRPr="00A641A8" w:rsidRDefault="007F393B" w:rsidP="0082269F">
      <w:pPr>
        <w:spacing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0E3B92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6191A" w:rsidRDefault="00D6191A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7F393B" w:rsidRDefault="007F393B" w:rsidP="00D6191A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7F393B" w:rsidRDefault="007F393B" w:rsidP="0082269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04"/>
      </w:tblGrid>
      <w:tr w:rsidR="00C0155F" w:rsidRPr="00EF14CC" w:rsidTr="00A6525E">
        <w:tc>
          <w:tcPr>
            <w:tcW w:w="9104" w:type="dxa"/>
            <w:shd w:val="clear" w:color="auto" w:fill="FFC000"/>
          </w:tcPr>
          <w:p w:rsidR="00C0155F" w:rsidRPr="003D354F" w:rsidRDefault="00C0155F" w:rsidP="003D354F">
            <w:pPr>
              <w:widowControl w:val="0"/>
              <w:numPr>
                <w:ilvl w:val="1"/>
                <w:numId w:val="1"/>
              </w:numPr>
              <w:tabs>
                <w:tab w:val="left" w:pos="7305"/>
              </w:tabs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Dôvody na obstaranie Územného plánu zóny</w:t>
            </w:r>
            <w:r w:rsidR="003D354F">
              <w:rPr>
                <w:b/>
              </w:rPr>
              <w:t xml:space="preserve">                                          </w:t>
            </w:r>
            <w:r w:rsidRPr="003D354F">
              <w:rPr>
                <w:b/>
              </w:rPr>
              <w:t xml:space="preserve"> </w:t>
            </w:r>
            <w:r w:rsidR="003D354F" w:rsidRPr="003D354F">
              <w:rPr>
                <w:sz w:val="22"/>
                <w:szCs w:val="22"/>
              </w:rPr>
              <w:t xml:space="preserve">„ </w:t>
            </w:r>
            <w:r w:rsidR="006A28A6">
              <w:rPr>
                <w:sz w:val="22"/>
                <w:szCs w:val="22"/>
              </w:rPr>
              <w:t>„</w:t>
            </w:r>
            <w:r w:rsidR="003D354F" w:rsidRPr="003D354F">
              <w:rPr>
                <w:b/>
                <w:sz w:val="22"/>
                <w:szCs w:val="22"/>
              </w:rPr>
              <w:t>KOŠICE – SLIVNÍK“</w:t>
            </w:r>
          </w:p>
        </w:tc>
      </w:tr>
    </w:tbl>
    <w:p w:rsidR="006C3740" w:rsidRDefault="006C3740" w:rsidP="0082269F">
      <w:pPr>
        <w:spacing w:line="276" w:lineRule="auto"/>
        <w:jc w:val="both"/>
        <w:rPr>
          <w:sz w:val="22"/>
          <w:szCs w:val="22"/>
        </w:rPr>
      </w:pPr>
    </w:p>
    <w:p w:rsidR="0003185F" w:rsidRPr="00A641A8" w:rsidRDefault="00484369" w:rsidP="00827C05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Dôvodom </w:t>
      </w:r>
      <w:r w:rsidR="00A641A8">
        <w:rPr>
          <w:sz w:val="22"/>
          <w:szCs w:val="22"/>
        </w:rPr>
        <w:t xml:space="preserve">obstarania Územného plánu zóny ( ďalej len ÚPN Z ) </w:t>
      </w:r>
      <w:r w:rsidR="003D354F" w:rsidRPr="0013153D">
        <w:rPr>
          <w:sz w:val="22"/>
          <w:szCs w:val="22"/>
        </w:rPr>
        <w:t xml:space="preserve">„ </w:t>
      </w:r>
      <w:r w:rsidR="003D354F">
        <w:rPr>
          <w:sz w:val="22"/>
          <w:szCs w:val="22"/>
        </w:rPr>
        <w:t>KOŠICE – SLIVNÍK</w:t>
      </w:r>
      <w:r w:rsidR="006A28A6">
        <w:rPr>
          <w:sz w:val="22"/>
          <w:szCs w:val="22"/>
        </w:rPr>
        <w:t xml:space="preserve"> </w:t>
      </w:r>
      <w:r w:rsidR="003D354F">
        <w:rPr>
          <w:sz w:val="22"/>
          <w:szCs w:val="22"/>
        </w:rPr>
        <w:t xml:space="preserve">“ </w:t>
      </w:r>
      <w:r w:rsidR="001E58D4">
        <w:rPr>
          <w:sz w:val="22"/>
          <w:szCs w:val="22"/>
        </w:rPr>
        <w:t xml:space="preserve">je záujem mesta Košice </w:t>
      </w:r>
      <w:r w:rsidR="001D732D" w:rsidRPr="00A641A8">
        <w:rPr>
          <w:sz w:val="22"/>
          <w:szCs w:val="22"/>
        </w:rPr>
        <w:t xml:space="preserve"> vytvoriť nástroj územ</w:t>
      </w:r>
      <w:r w:rsidR="001E58D4">
        <w:rPr>
          <w:sz w:val="22"/>
          <w:szCs w:val="22"/>
        </w:rPr>
        <w:t xml:space="preserve">ného plánovania na usmernenie </w:t>
      </w:r>
      <w:r w:rsidR="004618BE" w:rsidRPr="00A641A8">
        <w:rPr>
          <w:sz w:val="22"/>
          <w:szCs w:val="22"/>
        </w:rPr>
        <w:t xml:space="preserve">aktivít </w:t>
      </w:r>
      <w:r w:rsidR="001E58D4">
        <w:rPr>
          <w:sz w:val="22"/>
          <w:szCs w:val="22"/>
        </w:rPr>
        <w:t xml:space="preserve"> in</w:t>
      </w:r>
      <w:r w:rsidR="003D354F">
        <w:rPr>
          <w:sz w:val="22"/>
          <w:szCs w:val="22"/>
        </w:rPr>
        <w:t xml:space="preserve">vestorov rezidenčných projektov </w:t>
      </w:r>
      <w:r w:rsidR="004618BE" w:rsidRPr="00A641A8">
        <w:rPr>
          <w:sz w:val="22"/>
          <w:szCs w:val="22"/>
        </w:rPr>
        <w:t xml:space="preserve"> </w:t>
      </w:r>
      <w:r w:rsidR="003D354F">
        <w:rPr>
          <w:sz w:val="22"/>
          <w:szCs w:val="22"/>
        </w:rPr>
        <w:t xml:space="preserve">v riešenom území lokality </w:t>
      </w:r>
      <w:r w:rsidR="003D354F" w:rsidRPr="0013153D">
        <w:rPr>
          <w:sz w:val="22"/>
          <w:szCs w:val="22"/>
        </w:rPr>
        <w:t xml:space="preserve">„ </w:t>
      </w:r>
      <w:r w:rsidR="003D354F">
        <w:rPr>
          <w:sz w:val="22"/>
          <w:szCs w:val="22"/>
        </w:rPr>
        <w:t>Košice – Slivník</w:t>
      </w:r>
      <w:r w:rsidR="006A28A6">
        <w:rPr>
          <w:sz w:val="22"/>
          <w:szCs w:val="22"/>
        </w:rPr>
        <w:t xml:space="preserve"> </w:t>
      </w:r>
      <w:r w:rsidR="003D354F">
        <w:rPr>
          <w:sz w:val="22"/>
          <w:szCs w:val="22"/>
        </w:rPr>
        <w:t>.“</w:t>
      </w:r>
    </w:p>
    <w:p w:rsidR="00E845F5" w:rsidRDefault="0003185F" w:rsidP="001303B5">
      <w:pPr>
        <w:widowControl w:val="0"/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Podkladom</w:t>
      </w:r>
      <w:r w:rsidRPr="00A641A8">
        <w:rPr>
          <w:b/>
          <w:sz w:val="22"/>
          <w:szCs w:val="22"/>
        </w:rPr>
        <w:t xml:space="preserve">  </w:t>
      </w:r>
      <w:r w:rsidRPr="00A641A8">
        <w:rPr>
          <w:sz w:val="22"/>
          <w:szCs w:val="22"/>
        </w:rPr>
        <w:t>na spraco</w:t>
      </w:r>
      <w:r w:rsidR="003D354F">
        <w:rPr>
          <w:sz w:val="22"/>
          <w:szCs w:val="22"/>
        </w:rPr>
        <w:t>vanie  návrhu Zadania pre ÚPN Z „KOŠICE – SLIVNÍK</w:t>
      </w:r>
      <w:r w:rsidR="006A28A6">
        <w:rPr>
          <w:sz w:val="22"/>
          <w:szCs w:val="22"/>
        </w:rPr>
        <w:t xml:space="preserve"> </w:t>
      </w:r>
      <w:r w:rsidR="00C256CD">
        <w:rPr>
          <w:sz w:val="22"/>
          <w:szCs w:val="22"/>
        </w:rPr>
        <w:t>“</w:t>
      </w:r>
      <w:r w:rsidR="00866EF0">
        <w:rPr>
          <w:sz w:val="22"/>
          <w:szCs w:val="22"/>
        </w:rPr>
        <w:t xml:space="preserve"> </w:t>
      </w:r>
    </w:p>
    <w:p w:rsidR="00A641A8" w:rsidRDefault="001D732D" w:rsidP="001303B5">
      <w:pPr>
        <w:widowControl w:val="0"/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sú</w:t>
      </w:r>
      <w:r w:rsidR="00866EF0">
        <w:rPr>
          <w:sz w:val="22"/>
          <w:szCs w:val="22"/>
        </w:rPr>
        <w:t xml:space="preserve"> </w:t>
      </w:r>
      <w:r w:rsidRPr="00A641A8">
        <w:rPr>
          <w:sz w:val="22"/>
          <w:szCs w:val="22"/>
        </w:rPr>
        <w:t>:</w:t>
      </w:r>
    </w:p>
    <w:p w:rsidR="00A641A8" w:rsidRDefault="001E58D4" w:rsidP="00827C05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ÚPN HSA Košice </w:t>
      </w:r>
      <w:r w:rsidR="00EA39F6" w:rsidRPr="00A641A8">
        <w:rPr>
          <w:sz w:val="22"/>
          <w:szCs w:val="22"/>
        </w:rPr>
        <w:t xml:space="preserve"> v znení neskorších zmien a</w:t>
      </w:r>
      <w:r w:rsidR="00A641A8">
        <w:rPr>
          <w:sz w:val="22"/>
          <w:szCs w:val="22"/>
        </w:rPr>
        <w:t> </w:t>
      </w:r>
      <w:r w:rsidR="00EA39F6" w:rsidRPr="00A641A8">
        <w:rPr>
          <w:sz w:val="22"/>
          <w:szCs w:val="22"/>
        </w:rPr>
        <w:t>doplnkov</w:t>
      </w:r>
    </w:p>
    <w:p w:rsidR="00A641A8" w:rsidRDefault="00EA39F6" w:rsidP="00827C05">
      <w:pPr>
        <w:widowControl w:val="0"/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- U</w:t>
      </w:r>
      <w:r w:rsidR="001D732D" w:rsidRPr="00A641A8">
        <w:rPr>
          <w:sz w:val="22"/>
          <w:szCs w:val="22"/>
        </w:rPr>
        <w:t>rba</w:t>
      </w:r>
      <w:r w:rsidR="001E58D4">
        <w:rPr>
          <w:sz w:val="22"/>
          <w:szCs w:val="22"/>
        </w:rPr>
        <w:t xml:space="preserve">nistická štúdia </w:t>
      </w:r>
      <w:r w:rsidR="003D354F" w:rsidRPr="0013153D">
        <w:rPr>
          <w:sz w:val="22"/>
          <w:szCs w:val="22"/>
        </w:rPr>
        <w:t xml:space="preserve">„ </w:t>
      </w:r>
      <w:r w:rsidR="003D354F">
        <w:rPr>
          <w:sz w:val="22"/>
          <w:szCs w:val="22"/>
        </w:rPr>
        <w:t>KOŠICE – SLIVNÍK</w:t>
      </w:r>
      <w:r w:rsidR="006A28A6">
        <w:rPr>
          <w:sz w:val="22"/>
          <w:szCs w:val="22"/>
        </w:rPr>
        <w:t xml:space="preserve"> </w:t>
      </w:r>
      <w:r w:rsidR="00C256CD">
        <w:rPr>
          <w:sz w:val="22"/>
          <w:szCs w:val="22"/>
        </w:rPr>
        <w:t>“</w:t>
      </w:r>
    </w:p>
    <w:p w:rsidR="004618BE" w:rsidRDefault="001E58D4" w:rsidP="00827C05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Prieskumy a rozbory riešeného územia </w:t>
      </w:r>
    </w:p>
    <w:p w:rsidR="007C6CAE" w:rsidRPr="00A641A8" w:rsidRDefault="007C6CAE" w:rsidP="00827C05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Program rozvoja mesta Košice na roky 2014 - 2020</w:t>
      </w:r>
    </w:p>
    <w:p w:rsidR="00C0155F" w:rsidRDefault="00CF339B" w:rsidP="00D6191A">
      <w:pPr>
        <w:pStyle w:val="Prvzarkazkladnhotextu2"/>
        <w:tabs>
          <w:tab w:val="left" w:pos="0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         </w:t>
      </w:r>
      <w:r w:rsidR="00484369" w:rsidRPr="00A641A8">
        <w:rPr>
          <w:sz w:val="22"/>
          <w:szCs w:val="22"/>
        </w:rPr>
        <w:t xml:space="preserve"> </w:t>
      </w:r>
    </w:p>
    <w:p w:rsidR="00D6191A" w:rsidRPr="00A641A8" w:rsidRDefault="00D6191A" w:rsidP="00D6191A">
      <w:pPr>
        <w:pStyle w:val="Prvzarkazkladnhotextu2"/>
        <w:tabs>
          <w:tab w:val="left" w:pos="0"/>
        </w:tabs>
        <w:spacing w:after="0" w:line="276" w:lineRule="auto"/>
        <w:ind w:left="0" w:firstLine="0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C0155F" w:rsidRPr="00EF14CC" w:rsidTr="00A6525E">
        <w:trPr>
          <w:trHeight w:val="166"/>
        </w:trPr>
        <w:tc>
          <w:tcPr>
            <w:tcW w:w="9072" w:type="dxa"/>
            <w:shd w:val="clear" w:color="auto" w:fill="FFC000"/>
          </w:tcPr>
          <w:p w:rsidR="00C0155F" w:rsidRPr="00EF14CC" w:rsidRDefault="00C0155F" w:rsidP="00EF14CC">
            <w:pPr>
              <w:pStyle w:val="Prvzarkazkladnhotextu2"/>
              <w:tabs>
                <w:tab w:val="left" w:pos="0"/>
              </w:tabs>
              <w:spacing w:after="0"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F14CC">
              <w:rPr>
                <w:b/>
              </w:rPr>
              <w:t xml:space="preserve">2.  Určenie vstupných cieľov celkového rozvoja územia, ktoré sa má  riešiť     </w:t>
            </w:r>
          </w:p>
        </w:tc>
      </w:tr>
    </w:tbl>
    <w:p w:rsidR="00484369" w:rsidRPr="00C0155F" w:rsidRDefault="00484369" w:rsidP="00C0155F">
      <w:pPr>
        <w:pStyle w:val="Prvzarkazkladnhotextu2"/>
        <w:tabs>
          <w:tab w:val="left" w:pos="0"/>
        </w:tabs>
        <w:spacing w:after="0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                                                                           </w:t>
      </w:r>
      <w:r w:rsidR="00CF339B" w:rsidRPr="00A641A8">
        <w:rPr>
          <w:sz w:val="22"/>
          <w:szCs w:val="22"/>
        </w:rPr>
        <w:t xml:space="preserve"> </w:t>
      </w:r>
      <w:r w:rsidR="00F91F93" w:rsidRPr="00A641A8">
        <w:rPr>
          <w:sz w:val="22"/>
          <w:szCs w:val="22"/>
        </w:rPr>
        <w:t xml:space="preserve">         </w:t>
      </w:r>
      <w:r w:rsidRPr="00866EF0">
        <w:rPr>
          <w:b/>
        </w:rPr>
        <w:t xml:space="preserve">   </w:t>
      </w:r>
    </w:p>
    <w:p w:rsidR="00484369" w:rsidRPr="00A641A8" w:rsidRDefault="00484369" w:rsidP="00C0155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641A8">
        <w:rPr>
          <w:b/>
          <w:sz w:val="22"/>
          <w:szCs w:val="22"/>
        </w:rPr>
        <w:t xml:space="preserve">2.1. </w:t>
      </w:r>
      <w:r w:rsidR="006B6AD3" w:rsidRPr="00A641A8">
        <w:rPr>
          <w:b/>
          <w:sz w:val="22"/>
          <w:szCs w:val="22"/>
        </w:rPr>
        <w:t>H</w:t>
      </w:r>
      <w:r w:rsidRPr="00A641A8">
        <w:rPr>
          <w:b/>
          <w:sz w:val="22"/>
          <w:szCs w:val="22"/>
        </w:rPr>
        <w:t xml:space="preserve">lavný cieľ celkového rozvoja územia: </w:t>
      </w:r>
    </w:p>
    <w:p w:rsidR="00EE6EC1" w:rsidRPr="00A641A8" w:rsidRDefault="0039713A" w:rsidP="00C0155F">
      <w:pPr>
        <w:widowControl w:val="0"/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Hlavným c</w:t>
      </w:r>
      <w:r w:rsidR="001E58D4">
        <w:rPr>
          <w:sz w:val="22"/>
          <w:szCs w:val="22"/>
        </w:rPr>
        <w:t xml:space="preserve">ieľom celkového rozvoja územia </w:t>
      </w:r>
      <w:r w:rsidR="001D732D" w:rsidRPr="00A641A8">
        <w:rPr>
          <w:sz w:val="22"/>
          <w:szCs w:val="22"/>
        </w:rPr>
        <w:t xml:space="preserve">vymedzenom Územným plánom </w:t>
      </w:r>
      <w:r w:rsidR="007C6CAE">
        <w:rPr>
          <w:sz w:val="22"/>
          <w:szCs w:val="22"/>
        </w:rPr>
        <w:t xml:space="preserve">HSA Košice </w:t>
      </w:r>
      <w:r w:rsidRPr="00A641A8">
        <w:rPr>
          <w:sz w:val="22"/>
          <w:szCs w:val="22"/>
        </w:rPr>
        <w:t xml:space="preserve">je vytvorenie </w:t>
      </w:r>
      <w:r w:rsidR="00FB2D1C" w:rsidRPr="00A641A8">
        <w:rPr>
          <w:sz w:val="22"/>
          <w:szCs w:val="22"/>
        </w:rPr>
        <w:t xml:space="preserve"> </w:t>
      </w:r>
      <w:r w:rsidRPr="00A641A8">
        <w:rPr>
          <w:sz w:val="22"/>
          <w:szCs w:val="22"/>
        </w:rPr>
        <w:t> obytnej zóny</w:t>
      </w:r>
      <w:r w:rsidR="001D732D" w:rsidRPr="00A641A8">
        <w:rPr>
          <w:sz w:val="22"/>
          <w:szCs w:val="22"/>
        </w:rPr>
        <w:t xml:space="preserve">, </w:t>
      </w:r>
      <w:r w:rsidRPr="00A641A8">
        <w:rPr>
          <w:sz w:val="22"/>
          <w:szCs w:val="22"/>
        </w:rPr>
        <w:t>poskytujúcej</w:t>
      </w:r>
      <w:r w:rsidR="00FB2D1C" w:rsidRPr="00A641A8">
        <w:rPr>
          <w:sz w:val="22"/>
          <w:szCs w:val="22"/>
        </w:rPr>
        <w:t xml:space="preserve"> </w:t>
      </w:r>
      <w:r w:rsidR="001D732D" w:rsidRPr="00A641A8">
        <w:rPr>
          <w:sz w:val="22"/>
          <w:szCs w:val="22"/>
        </w:rPr>
        <w:t xml:space="preserve"> </w:t>
      </w:r>
      <w:r w:rsidR="00FB2D1C" w:rsidRPr="00A641A8">
        <w:rPr>
          <w:sz w:val="22"/>
          <w:szCs w:val="22"/>
        </w:rPr>
        <w:t>záujemcom o bývanie v</w:t>
      </w:r>
      <w:r w:rsidR="003747B1">
        <w:rPr>
          <w:sz w:val="22"/>
          <w:szCs w:val="22"/>
        </w:rPr>
        <w:t xml:space="preserve"> samostatne stojacich rodinných domoch </w:t>
      </w:r>
      <w:r w:rsidR="003D354F">
        <w:rPr>
          <w:sz w:val="22"/>
          <w:szCs w:val="22"/>
        </w:rPr>
        <w:t xml:space="preserve">  </w:t>
      </w:r>
      <w:r w:rsidR="00FB2D1C" w:rsidRPr="00A641A8">
        <w:rPr>
          <w:sz w:val="22"/>
          <w:szCs w:val="22"/>
        </w:rPr>
        <w:t xml:space="preserve">kvalitné obytné prostredie, vybavené komplexnou technickou </w:t>
      </w:r>
      <w:r w:rsidR="003D354F">
        <w:rPr>
          <w:sz w:val="22"/>
          <w:szCs w:val="22"/>
        </w:rPr>
        <w:t>infraštruktúrou, komunikáciami a vnútroareálovou zeleňou, v</w:t>
      </w:r>
      <w:r w:rsidR="00C256CD">
        <w:rPr>
          <w:sz w:val="22"/>
          <w:szCs w:val="22"/>
        </w:rPr>
        <w:t xml:space="preserve"> stabilizovanom </w:t>
      </w:r>
      <w:r w:rsidR="003D354F">
        <w:rPr>
          <w:sz w:val="22"/>
          <w:szCs w:val="22"/>
        </w:rPr>
        <w:t>území s náročnými geologickými podmienkami na umiestňovanie stavieb.</w:t>
      </w:r>
    </w:p>
    <w:p w:rsidR="006B6AD3" w:rsidRPr="00A641A8" w:rsidRDefault="006B6AD3" w:rsidP="00D6191A">
      <w:pPr>
        <w:widowControl w:val="0"/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 w:rsidRPr="00A641A8">
        <w:rPr>
          <w:b/>
          <w:sz w:val="22"/>
          <w:szCs w:val="22"/>
        </w:rPr>
        <w:t>2.2. Špecifické ciele rozvoja územia:</w:t>
      </w:r>
    </w:p>
    <w:p w:rsidR="0039713A" w:rsidRPr="00A641A8" w:rsidRDefault="006B6AD3" w:rsidP="00D6191A">
      <w:pPr>
        <w:widowControl w:val="0"/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Špecifickými cieľmi rozvoja riešeného územia sú:</w:t>
      </w:r>
    </w:p>
    <w:p w:rsidR="00EA39F6" w:rsidRPr="00A641A8" w:rsidRDefault="00866EF0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vyriešenie hmotovo -</w:t>
      </w:r>
      <w:r w:rsidR="00EA39F6" w:rsidRPr="00A641A8">
        <w:rPr>
          <w:sz w:val="22"/>
          <w:szCs w:val="22"/>
        </w:rPr>
        <w:t xml:space="preserve"> priestorovej štruktúry obytnej zóny, zohľadňujúcej </w:t>
      </w:r>
      <w:r w:rsidR="001E58D4">
        <w:rPr>
          <w:sz w:val="22"/>
          <w:szCs w:val="22"/>
        </w:rPr>
        <w:t xml:space="preserve">vzájomný </w:t>
      </w:r>
      <w:r w:rsidR="00EA39F6" w:rsidRPr="00A641A8">
        <w:rPr>
          <w:sz w:val="22"/>
          <w:szCs w:val="22"/>
        </w:rPr>
        <w:t>vizuálny</w:t>
      </w:r>
      <w:r w:rsidR="003D354F">
        <w:rPr>
          <w:sz w:val="22"/>
          <w:szCs w:val="22"/>
        </w:rPr>
        <w:t xml:space="preserve"> kontakt s existujúcimi rodinnými domami </w:t>
      </w:r>
    </w:p>
    <w:p w:rsidR="00C256CD" w:rsidRDefault="00EA39F6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- </w:t>
      </w:r>
      <w:r w:rsidR="003D354F">
        <w:rPr>
          <w:sz w:val="22"/>
          <w:szCs w:val="22"/>
        </w:rPr>
        <w:t xml:space="preserve">určenie podmienok umiestňovania stavieb na pozemkoch </w:t>
      </w:r>
      <w:r w:rsidR="00C256CD">
        <w:rPr>
          <w:sz w:val="22"/>
          <w:szCs w:val="22"/>
        </w:rPr>
        <w:t xml:space="preserve"> </w:t>
      </w:r>
    </w:p>
    <w:p w:rsidR="0039713A" w:rsidRDefault="00C256CD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určenie sanačných opatrení, nevyhnutných na zabezpečenie stabilizácie územia, podmienečne vhodného na umiestňovanie stavieb </w:t>
      </w:r>
      <w:r w:rsidR="001D7258">
        <w:rPr>
          <w:sz w:val="22"/>
          <w:szCs w:val="22"/>
        </w:rPr>
        <w:t xml:space="preserve"> </w:t>
      </w:r>
    </w:p>
    <w:p w:rsidR="00C0155F" w:rsidRDefault="00C0155F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</w:p>
    <w:p w:rsidR="00C0155F" w:rsidRDefault="00C0155F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38"/>
      </w:tblGrid>
      <w:tr w:rsidR="00C0155F" w:rsidRPr="00EF14CC" w:rsidTr="00A6525E">
        <w:tc>
          <w:tcPr>
            <w:tcW w:w="9038" w:type="dxa"/>
            <w:shd w:val="clear" w:color="auto" w:fill="FFC000"/>
          </w:tcPr>
          <w:p w:rsidR="00C0155F" w:rsidRPr="00EF14CC" w:rsidRDefault="00C0155F" w:rsidP="00EF14CC">
            <w:pPr>
              <w:widowControl w:val="0"/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3. Vymedzenie riešeného územia</w:t>
            </w:r>
          </w:p>
        </w:tc>
      </w:tr>
    </w:tbl>
    <w:p w:rsidR="00C0155F" w:rsidRPr="00A641A8" w:rsidRDefault="00C0155F" w:rsidP="0082269F">
      <w:pPr>
        <w:widowControl w:val="0"/>
        <w:spacing w:line="276" w:lineRule="auto"/>
        <w:ind w:left="142" w:hanging="142"/>
        <w:jc w:val="both"/>
        <w:rPr>
          <w:sz w:val="22"/>
          <w:szCs w:val="22"/>
        </w:rPr>
      </w:pPr>
    </w:p>
    <w:p w:rsidR="00297C4C" w:rsidRPr="00C0155F" w:rsidRDefault="00297C4C" w:rsidP="00297C4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0155F">
        <w:rPr>
          <w:b/>
          <w:sz w:val="22"/>
          <w:szCs w:val="22"/>
        </w:rPr>
        <w:t xml:space="preserve">3.1: </w:t>
      </w:r>
      <w:r w:rsidR="00622089">
        <w:rPr>
          <w:b/>
          <w:sz w:val="22"/>
          <w:szCs w:val="22"/>
          <w:u w:val="single"/>
        </w:rPr>
        <w:t xml:space="preserve">Vymedzenie </w:t>
      </w:r>
      <w:r w:rsidRPr="00C0155F">
        <w:rPr>
          <w:b/>
          <w:sz w:val="22"/>
          <w:szCs w:val="22"/>
          <w:u w:val="single"/>
        </w:rPr>
        <w:t xml:space="preserve"> riešeného  územia</w:t>
      </w:r>
      <w:r w:rsidRPr="00C0155F">
        <w:rPr>
          <w:b/>
          <w:sz w:val="22"/>
          <w:szCs w:val="22"/>
        </w:rPr>
        <w:t>:</w:t>
      </w:r>
    </w:p>
    <w:p w:rsidR="0044407E" w:rsidRDefault="0044407E" w:rsidP="0044407E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p w:rsidR="0039713A" w:rsidRDefault="00A6525E" w:rsidP="00C256CD">
      <w:pPr>
        <w:widowControl w:val="0"/>
        <w:spacing w:line="276" w:lineRule="auto"/>
        <w:jc w:val="both"/>
        <w:rPr>
          <w:sz w:val="22"/>
          <w:szCs w:val="22"/>
        </w:rPr>
      </w:pPr>
      <w:r w:rsidRPr="00483543">
        <w:rPr>
          <w:sz w:val="22"/>
          <w:szCs w:val="22"/>
        </w:rPr>
        <w:t>Podľa Oznámen</w:t>
      </w:r>
      <w:r w:rsidR="001303B5">
        <w:rPr>
          <w:sz w:val="22"/>
          <w:szCs w:val="22"/>
        </w:rPr>
        <w:t>ia o začatí obstarávania ÚPN Z „KOŠICE – SLIVNÍK</w:t>
      </w:r>
      <w:r w:rsidR="006A28A6">
        <w:rPr>
          <w:sz w:val="22"/>
          <w:szCs w:val="22"/>
        </w:rPr>
        <w:t xml:space="preserve"> </w:t>
      </w:r>
      <w:r w:rsidR="00C256CD">
        <w:rPr>
          <w:sz w:val="22"/>
          <w:szCs w:val="22"/>
        </w:rPr>
        <w:t>“ c</w:t>
      </w:r>
      <w:r w:rsidRPr="00483543">
        <w:rPr>
          <w:sz w:val="22"/>
          <w:szCs w:val="22"/>
        </w:rPr>
        <w:t>ieľom obstarania Územného plánu zóny "</w:t>
      </w:r>
      <w:r w:rsidR="001303B5" w:rsidRPr="001303B5">
        <w:rPr>
          <w:sz w:val="22"/>
          <w:szCs w:val="22"/>
        </w:rPr>
        <w:t xml:space="preserve"> </w:t>
      </w:r>
      <w:r w:rsidR="001303B5">
        <w:rPr>
          <w:sz w:val="22"/>
          <w:szCs w:val="22"/>
        </w:rPr>
        <w:t>KOŠICE – SLIVNÍK</w:t>
      </w:r>
      <w:r w:rsidR="006A28A6">
        <w:rPr>
          <w:sz w:val="22"/>
          <w:szCs w:val="22"/>
        </w:rPr>
        <w:t xml:space="preserve"> </w:t>
      </w:r>
      <w:r w:rsidR="00C256CD">
        <w:rPr>
          <w:sz w:val="22"/>
          <w:szCs w:val="22"/>
        </w:rPr>
        <w:t>“</w:t>
      </w:r>
      <w:r w:rsidR="006A28A6">
        <w:rPr>
          <w:sz w:val="22"/>
          <w:szCs w:val="22"/>
        </w:rPr>
        <w:t xml:space="preserve"> </w:t>
      </w:r>
      <w:r w:rsidRPr="00483543">
        <w:rPr>
          <w:sz w:val="22"/>
          <w:szCs w:val="22"/>
        </w:rPr>
        <w:t xml:space="preserve"> je dosiahnutie spoločens</w:t>
      </w:r>
      <w:r w:rsidR="003353B6">
        <w:rPr>
          <w:sz w:val="22"/>
          <w:szCs w:val="22"/>
        </w:rPr>
        <w:t>k</w:t>
      </w:r>
      <w:r w:rsidR="003D06B6">
        <w:rPr>
          <w:sz w:val="22"/>
          <w:szCs w:val="22"/>
        </w:rPr>
        <w:t>e</w:t>
      </w:r>
      <w:r w:rsidRPr="00483543">
        <w:rPr>
          <w:sz w:val="22"/>
          <w:szCs w:val="22"/>
        </w:rPr>
        <w:t>j dohody o priestorovom usporiadaní a funkčnom využití pozemkov</w:t>
      </w:r>
      <w:r w:rsidR="00622089">
        <w:rPr>
          <w:sz w:val="22"/>
          <w:szCs w:val="22"/>
        </w:rPr>
        <w:t xml:space="preserve"> vo vymed</w:t>
      </w:r>
      <w:r w:rsidR="00C256CD">
        <w:rPr>
          <w:sz w:val="22"/>
          <w:szCs w:val="22"/>
        </w:rPr>
        <w:t xml:space="preserve">zenom území časti Vyšná úvrať. </w:t>
      </w:r>
      <w:r w:rsidR="00622089">
        <w:rPr>
          <w:sz w:val="22"/>
          <w:szCs w:val="22"/>
        </w:rPr>
        <w:t xml:space="preserve">Pre </w:t>
      </w:r>
      <w:r w:rsidR="00673A3C">
        <w:rPr>
          <w:sz w:val="22"/>
          <w:szCs w:val="22"/>
        </w:rPr>
        <w:t xml:space="preserve">dosiahnutie tohto cieľa  sa na základe </w:t>
      </w:r>
      <w:r w:rsidR="00C256CD">
        <w:rPr>
          <w:sz w:val="22"/>
          <w:szCs w:val="22"/>
        </w:rPr>
        <w:t xml:space="preserve">záväznej časti ÚPN HSA Košice v znení neskorších zmien a doplnkov, </w:t>
      </w:r>
      <w:r w:rsidR="00673A3C">
        <w:rPr>
          <w:sz w:val="22"/>
          <w:szCs w:val="22"/>
        </w:rPr>
        <w:t xml:space="preserve"> </w:t>
      </w:r>
      <w:r w:rsidRPr="00483543">
        <w:rPr>
          <w:sz w:val="22"/>
          <w:szCs w:val="22"/>
        </w:rPr>
        <w:t>vymedzuje rie</w:t>
      </w:r>
      <w:r w:rsidR="00DF7708" w:rsidRPr="00483543">
        <w:rPr>
          <w:sz w:val="22"/>
          <w:szCs w:val="22"/>
        </w:rPr>
        <w:t xml:space="preserve">šené územie pre Územný plán zóny </w:t>
      </w:r>
      <w:r w:rsidR="001E58D4" w:rsidRPr="00483543">
        <w:rPr>
          <w:b/>
          <w:sz w:val="22"/>
          <w:szCs w:val="22"/>
        </w:rPr>
        <w:t>„</w:t>
      </w:r>
      <w:r w:rsidR="00622089">
        <w:rPr>
          <w:sz w:val="22"/>
          <w:szCs w:val="22"/>
        </w:rPr>
        <w:t>KOŠICE – SLIVNÍK</w:t>
      </w:r>
      <w:r w:rsidR="006A28A6">
        <w:rPr>
          <w:sz w:val="22"/>
          <w:szCs w:val="22"/>
        </w:rPr>
        <w:t xml:space="preserve"> </w:t>
      </w:r>
      <w:r w:rsidR="00C256CD">
        <w:rPr>
          <w:sz w:val="22"/>
          <w:szCs w:val="22"/>
        </w:rPr>
        <w:t xml:space="preserve">“ </w:t>
      </w:r>
      <w:r w:rsidRPr="00483543">
        <w:rPr>
          <w:sz w:val="22"/>
          <w:szCs w:val="22"/>
        </w:rPr>
        <w:t>nasledovne</w:t>
      </w:r>
      <w:r w:rsidR="00DF7708" w:rsidRPr="00483543">
        <w:rPr>
          <w:sz w:val="22"/>
          <w:szCs w:val="22"/>
        </w:rPr>
        <w:t>:</w:t>
      </w:r>
      <w:r w:rsidR="00E82BBF" w:rsidRPr="00483543">
        <w:rPr>
          <w:sz w:val="22"/>
          <w:szCs w:val="22"/>
        </w:rPr>
        <w:t xml:space="preserve"> </w:t>
      </w:r>
    </w:p>
    <w:p w:rsidR="00876E34" w:rsidRDefault="00C256CD" w:rsidP="00C256CD">
      <w:pPr>
        <w:pStyle w:val="Odsekzoznamu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 severu:  južnou hranicou pozemku </w:t>
      </w:r>
      <w:r w:rsidR="00730746">
        <w:rPr>
          <w:rFonts w:ascii="Times New Roman" w:hAnsi="Times New Roman"/>
        </w:rPr>
        <w:t xml:space="preserve">KNC 2426/2; KNC 2426/3; </w:t>
      </w:r>
      <w:r>
        <w:rPr>
          <w:rFonts w:ascii="Times New Roman" w:hAnsi="Times New Roman"/>
        </w:rPr>
        <w:t xml:space="preserve">KNC 2425; KNC 2424/1; </w:t>
      </w:r>
    </w:p>
    <w:p w:rsidR="00C256CD" w:rsidRPr="00C256CD" w:rsidRDefault="00C256CD" w:rsidP="00876E34">
      <w:pPr>
        <w:pStyle w:val="Odsekzoznamu"/>
        <w:tabs>
          <w:tab w:val="left" w:pos="0"/>
        </w:tabs>
        <w:ind w:left="284" w:firstLine="36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KNC 2424/2; KNC 2405/1 </w:t>
      </w:r>
      <w:r w:rsidR="00876E34">
        <w:rPr>
          <w:rFonts w:ascii="Times New Roman" w:hAnsi="Times New Roman"/>
        </w:rPr>
        <w:t>; KNC 1604/89</w:t>
      </w:r>
    </w:p>
    <w:p w:rsidR="00876E34" w:rsidRDefault="00C256CD" w:rsidP="00412C59">
      <w:pPr>
        <w:pStyle w:val="Odsekzoznamu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východu: </w:t>
      </w:r>
      <w:r w:rsidR="003353B6">
        <w:rPr>
          <w:rFonts w:ascii="Times New Roman" w:hAnsi="Times New Roman"/>
        </w:rPr>
        <w:t xml:space="preserve"> </w:t>
      </w:r>
      <w:r w:rsidR="00367E78" w:rsidRPr="00C256CD">
        <w:rPr>
          <w:rFonts w:ascii="Times New Roman" w:hAnsi="Times New Roman"/>
        </w:rPr>
        <w:tab/>
      </w:r>
      <w:r>
        <w:rPr>
          <w:rFonts w:ascii="Times New Roman" w:hAnsi="Times New Roman"/>
        </w:rPr>
        <w:t>západnou hranicou pozemku KNC 2403/1</w:t>
      </w:r>
      <w:r w:rsidR="00730746">
        <w:rPr>
          <w:rFonts w:ascii="Times New Roman" w:hAnsi="Times New Roman"/>
        </w:rPr>
        <w:t>; KNC 2403/3;</w:t>
      </w:r>
      <w:r w:rsidR="00367E78" w:rsidRPr="00C256CD">
        <w:rPr>
          <w:rFonts w:ascii="Times New Roman" w:hAnsi="Times New Roman"/>
        </w:rPr>
        <w:tab/>
      </w:r>
      <w:r w:rsidR="00730746">
        <w:rPr>
          <w:rFonts w:ascii="Times New Roman" w:hAnsi="Times New Roman"/>
        </w:rPr>
        <w:t xml:space="preserve">KNC 442/6; </w:t>
      </w:r>
    </w:p>
    <w:p w:rsidR="0039713A" w:rsidRPr="00C256CD" w:rsidRDefault="000341B3" w:rsidP="00876E34">
      <w:pPr>
        <w:pStyle w:val="Odsekzoznamu"/>
        <w:tabs>
          <w:tab w:val="left" w:pos="0"/>
        </w:tabs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0746">
        <w:rPr>
          <w:rFonts w:ascii="Times New Roman" w:hAnsi="Times New Roman"/>
        </w:rPr>
        <w:t>KNC 1662/13</w:t>
      </w:r>
      <w:r w:rsidR="00367E78" w:rsidRPr="00C256CD">
        <w:rPr>
          <w:rFonts w:ascii="Times New Roman" w:hAnsi="Times New Roman"/>
        </w:rPr>
        <w:tab/>
      </w:r>
      <w:r w:rsidR="00367E78" w:rsidRPr="00C256CD">
        <w:rPr>
          <w:rFonts w:ascii="Times New Roman" w:hAnsi="Times New Roman"/>
        </w:rPr>
        <w:tab/>
        <w:t xml:space="preserve">        </w:t>
      </w:r>
      <w:r w:rsidR="00412C59" w:rsidRPr="00C256CD">
        <w:rPr>
          <w:rFonts w:ascii="Times New Roman" w:hAnsi="Times New Roman"/>
        </w:rPr>
        <w:t xml:space="preserve">      </w:t>
      </w:r>
      <w:r w:rsidR="00367E78" w:rsidRPr="00C256CD">
        <w:rPr>
          <w:rFonts w:ascii="Times New Roman" w:hAnsi="Times New Roman"/>
        </w:rPr>
        <w:t xml:space="preserve">                                                      </w:t>
      </w:r>
      <w:r w:rsidR="00412C59" w:rsidRPr="00C256CD">
        <w:rPr>
          <w:rFonts w:ascii="Times New Roman" w:hAnsi="Times New Roman"/>
        </w:rPr>
        <w:t xml:space="preserve">   </w:t>
      </w:r>
      <w:r w:rsidR="00367E78" w:rsidRPr="00C256CD">
        <w:rPr>
          <w:rFonts w:ascii="Times New Roman" w:hAnsi="Times New Roman"/>
        </w:rPr>
        <w:t xml:space="preserve"> </w:t>
      </w:r>
      <w:r w:rsidR="003353B6" w:rsidRPr="00C256CD">
        <w:rPr>
          <w:rFonts w:ascii="Times New Roman" w:hAnsi="Times New Roman"/>
        </w:rPr>
        <w:t xml:space="preserve"> </w:t>
      </w:r>
    </w:p>
    <w:p w:rsidR="00673A3C" w:rsidRPr="00C256CD" w:rsidRDefault="00C256CD" w:rsidP="00673A3C">
      <w:pPr>
        <w:pStyle w:val="Odsekzoznamu"/>
        <w:numPr>
          <w:ilvl w:val="0"/>
          <w:numId w:val="9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 juhu</w:t>
      </w:r>
      <w:r w:rsidR="007171E4" w:rsidRPr="00297C4C">
        <w:rPr>
          <w:rFonts w:ascii="Times New Roman" w:hAnsi="Times New Roman"/>
        </w:rPr>
        <w:t xml:space="preserve">: </w:t>
      </w:r>
      <w:r w:rsidR="001E58D4" w:rsidRPr="00297C4C">
        <w:rPr>
          <w:rFonts w:ascii="Times New Roman" w:hAnsi="Times New Roman"/>
        </w:rPr>
        <w:t xml:space="preserve"> </w:t>
      </w:r>
      <w:r w:rsidR="00730746">
        <w:rPr>
          <w:rFonts w:ascii="Times New Roman" w:hAnsi="Times New Roman"/>
        </w:rPr>
        <w:t xml:space="preserve">južnou hranicou </w:t>
      </w:r>
      <w:r w:rsidR="00EE2E24" w:rsidRPr="00297C4C">
        <w:rPr>
          <w:rFonts w:ascii="Times New Roman" w:hAnsi="Times New Roman"/>
        </w:rPr>
        <w:t>pozemku</w:t>
      </w:r>
      <w:r w:rsidR="00730746">
        <w:rPr>
          <w:rFonts w:ascii="Times New Roman" w:hAnsi="Times New Roman"/>
        </w:rPr>
        <w:t xml:space="preserve"> KNC 1662/10</w:t>
      </w:r>
      <w:r w:rsidR="00876E34">
        <w:rPr>
          <w:rFonts w:ascii="Times New Roman" w:hAnsi="Times New Roman"/>
        </w:rPr>
        <w:t xml:space="preserve"> ; predĺžením hranice KNC 410/5</w:t>
      </w:r>
      <w:r w:rsidR="00076032">
        <w:rPr>
          <w:rFonts w:ascii="Times New Roman" w:hAnsi="Times New Roman"/>
        </w:rPr>
        <w:t xml:space="preserve">     </w:t>
      </w:r>
      <w:r w:rsidR="003353B6">
        <w:rPr>
          <w:rFonts w:ascii="Times New Roman" w:hAnsi="Times New Roman"/>
        </w:rPr>
        <w:t xml:space="preserve"> </w:t>
      </w:r>
    </w:p>
    <w:p w:rsidR="001153FA" w:rsidRPr="00297C4C" w:rsidRDefault="00C256CD" w:rsidP="003353B6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 západu</w:t>
      </w:r>
      <w:r w:rsidR="00367E78" w:rsidRPr="00297C4C">
        <w:rPr>
          <w:rFonts w:ascii="Times New Roman" w:hAnsi="Times New Roman"/>
        </w:rPr>
        <w:t xml:space="preserve">: </w:t>
      </w:r>
      <w:r w:rsidR="003353B6">
        <w:rPr>
          <w:rFonts w:ascii="Times New Roman" w:hAnsi="Times New Roman"/>
        </w:rPr>
        <w:t xml:space="preserve"> </w:t>
      </w:r>
      <w:r w:rsidR="00876E34">
        <w:rPr>
          <w:rFonts w:ascii="Times New Roman" w:hAnsi="Times New Roman"/>
        </w:rPr>
        <w:t>západnou hranicou pozemkov KNC 410/5; KNC 382/2;  KNC 1601/2;  KNC 424</w:t>
      </w:r>
    </w:p>
    <w:p w:rsidR="00622089" w:rsidRDefault="00203169" w:rsidP="00927692">
      <w:pPr>
        <w:pStyle w:val="Odsekzoznamu"/>
        <w:tabs>
          <w:tab w:val="left" w:pos="3261"/>
        </w:tabs>
        <w:ind w:left="284"/>
        <w:rPr>
          <w:rFonts w:ascii="Times New Roman" w:hAnsi="Times New Roman"/>
        </w:rPr>
      </w:pPr>
      <w:r w:rsidRPr="00297C4C">
        <w:rPr>
          <w:rFonts w:ascii="Times New Roman" w:hAnsi="Times New Roman"/>
        </w:rPr>
        <w:t xml:space="preserve">                                                       </w:t>
      </w:r>
    </w:p>
    <w:p w:rsidR="009F14B8" w:rsidRDefault="00622089" w:rsidP="00622089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622089">
        <w:rPr>
          <w:rFonts w:ascii="Times New Roman" w:hAnsi="Times New Roman"/>
          <w:b/>
        </w:rPr>
        <w:t xml:space="preserve">3.2. </w:t>
      </w:r>
      <w:r w:rsidRPr="00622089">
        <w:rPr>
          <w:rFonts w:ascii="Times New Roman" w:hAnsi="Times New Roman"/>
          <w:b/>
          <w:u w:val="single"/>
        </w:rPr>
        <w:t>Charakteristika riešeného územia</w:t>
      </w:r>
    </w:p>
    <w:p w:rsidR="000341B3" w:rsidRDefault="000341B3" w:rsidP="00622089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E1636D" w:rsidRPr="00E1636D" w:rsidRDefault="000341B3" w:rsidP="00927692">
      <w:pPr>
        <w:pStyle w:val="Odsekzoznamu"/>
        <w:tabs>
          <w:tab w:val="left" w:pos="3261"/>
        </w:tabs>
        <w:ind w:left="0"/>
        <w:jc w:val="both"/>
        <w:rPr>
          <w:rFonts w:ascii="Times New Roman" w:hAnsi="Times New Roman"/>
        </w:rPr>
      </w:pPr>
      <w:r w:rsidRPr="00E1636D">
        <w:rPr>
          <w:rFonts w:ascii="Times New Roman" w:hAnsi="Times New Roman"/>
          <w:color w:val="000000"/>
        </w:rPr>
        <w:t xml:space="preserve">Vymedzené riešené územie je charakteristické náročnou konfiguráciou terénu. </w:t>
      </w:r>
      <w:r w:rsidRPr="00E1636D">
        <w:rPr>
          <w:rFonts w:ascii="Times New Roman" w:hAnsi="Times New Roman"/>
        </w:rPr>
        <w:t xml:space="preserve">Terén územia je stupňovitý, s výrazným stupňom na západnom okraji svahu, ktorý je tvorený  zosuvným materiálom a upravenými navážkami. Päta svahu je premodelovaná terénnymi úpravami súvisiacimi s výstavbou cestných miestnych  komunikácií (mimoúrovňová križovatka, Prešovská cesta). Hornú časť svahu predstavuje nepatrne uklonená plošina zastavaná obytnými blokmi. </w:t>
      </w:r>
      <w:r w:rsidRPr="00E1636D">
        <w:rPr>
          <w:rFonts w:ascii="Times New Roman" w:hAnsi="Times New Roman"/>
          <w:iCs/>
        </w:rPr>
        <w:t>Inžinierskogeologické pomery</w:t>
      </w:r>
      <w:r w:rsidRPr="00E1636D">
        <w:rPr>
          <w:rFonts w:ascii="Times New Roman" w:hAnsi="Times New Roman"/>
        </w:rPr>
        <w:t xml:space="preserve"> vo svahu sú zložité, popísané v príslušných </w:t>
      </w:r>
      <w:r w:rsidR="00E1636D" w:rsidRPr="00E1636D">
        <w:rPr>
          <w:rFonts w:ascii="Times New Roman" w:hAnsi="Times New Roman"/>
        </w:rPr>
        <w:t xml:space="preserve">inžiniersko - </w:t>
      </w:r>
      <w:r w:rsidRPr="00E1636D">
        <w:rPr>
          <w:rFonts w:ascii="Times New Roman" w:hAnsi="Times New Roman"/>
        </w:rPr>
        <w:t>geologických posudkoch. Podľa ich výstupov sa riešené územie člení na územie vhodné na zástavbu, územie podmienečne vhodné na zástavbu a územie nevhodné na zástavbu.</w:t>
      </w:r>
      <w:r w:rsidR="00E1636D" w:rsidRPr="00E1636D">
        <w:rPr>
          <w:rFonts w:ascii="Times New Roman" w:hAnsi="Times New Roman"/>
        </w:rPr>
        <w:t xml:space="preserve"> </w:t>
      </w:r>
    </w:p>
    <w:p w:rsidR="00E1636D" w:rsidRPr="00E1636D" w:rsidRDefault="00E1636D" w:rsidP="00927692">
      <w:pPr>
        <w:pStyle w:val="Odsekzoznamu"/>
        <w:tabs>
          <w:tab w:val="left" w:pos="3261"/>
        </w:tabs>
        <w:ind w:left="0"/>
        <w:jc w:val="both"/>
        <w:rPr>
          <w:rFonts w:ascii="Times New Roman" w:hAnsi="Times New Roman"/>
        </w:rPr>
      </w:pPr>
      <w:r w:rsidRPr="00E1636D">
        <w:rPr>
          <w:rFonts w:ascii="Times New Roman" w:hAnsi="Times New Roman"/>
        </w:rPr>
        <w:t xml:space="preserve">V riešenom území  lokality Slivník časť Vyšná úvrať  sú  Územným plánom HSA Košice v znení neskorších zmien a doplnkov </w:t>
      </w:r>
      <w:r>
        <w:rPr>
          <w:rFonts w:ascii="Times New Roman" w:hAnsi="Times New Roman"/>
        </w:rPr>
        <w:t xml:space="preserve"> na základe výstupov IGP </w:t>
      </w:r>
      <w:r w:rsidRPr="00E1636D">
        <w:rPr>
          <w:rFonts w:ascii="Times New Roman" w:hAnsi="Times New Roman"/>
        </w:rPr>
        <w:t xml:space="preserve"> vymedzené funkčné plochy pre:</w:t>
      </w:r>
    </w:p>
    <w:p w:rsidR="00E1636D" w:rsidRPr="00E1636D" w:rsidRDefault="00E1636D" w:rsidP="00927692">
      <w:pPr>
        <w:pStyle w:val="Odsekzoznamu"/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E1636D">
        <w:rPr>
          <w:rFonts w:ascii="Times New Roman" w:hAnsi="Times New Roman"/>
        </w:rPr>
        <w:t xml:space="preserve">- </w:t>
      </w:r>
      <w:r w:rsidRPr="00E1636D">
        <w:rPr>
          <w:rFonts w:ascii="Times New Roman" w:hAnsi="Times New Roman"/>
        </w:rPr>
        <w:tab/>
      </w:r>
      <w:r>
        <w:rPr>
          <w:rFonts w:ascii="Times New Roman" w:hAnsi="Times New Roman"/>
        </w:rPr>
        <w:t>málopodlažnú obytnú zástavbu</w:t>
      </w:r>
      <w:r w:rsidRPr="00E1636D">
        <w:rPr>
          <w:rFonts w:ascii="Times New Roman" w:hAnsi="Times New Roman"/>
        </w:rPr>
        <w:t xml:space="preserve">  </w:t>
      </w:r>
    </w:p>
    <w:p w:rsidR="00E1636D" w:rsidRPr="00E1636D" w:rsidRDefault="00E1636D" w:rsidP="00927692">
      <w:pPr>
        <w:pStyle w:val="Odsekzoznamu"/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E1636D">
        <w:rPr>
          <w:rFonts w:ascii="Times New Roman" w:hAnsi="Times New Roman"/>
        </w:rPr>
        <w:t xml:space="preserve">- </w:t>
      </w:r>
      <w:r w:rsidRPr="00E1636D">
        <w:rPr>
          <w:rFonts w:ascii="Times New Roman" w:hAnsi="Times New Roman"/>
        </w:rPr>
        <w:tab/>
      </w:r>
      <w:r>
        <w:rPr>
          <w:rFonts w:ascii="Times New Roman" w:hAnsi="Times New Roman"/>
        </w:rPr>
        <w:t>verejnú zeleň</w:t>
      </w:r>
    </w:p>
    <w:p w:rsidR="00E1636D" w:rsidRPr="00E1636D" w:rsidRDefault="00E1636D" w:rsidP="00927692">
      <w:pPr>
        <w:pStyle w:val="Odsekzoznamu"/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E1636D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 xml:space="preserve"> </w:t>
      </w:r>
      <w:r w:rsidRPr="00E1636D">
        <w:rPr>
          <w:rFonts w:ascii="Times New Roman" w:hAnsi="Times New Roman"/>
        </w:rPr>
        <w:t>záhrad</w:t>
      </w:r>
      <w:r>
        <w:rPr>
          <w:rFonts w:ascii="Times New Roman" w:hAnsi="Times New Roman"/>
        </w:rPr>
        <w:t>y</w:t>
      </w:r>
    </w:p>
    <w:p w:rsidR="00622089" w:rsidRPr="00622089" w:rsidRDefault="00622089" w:rsidP="00622089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622089" w:rsidRDefault="00622089" w:rsidP="00C73CA6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3.3</w:t>
      </w:r>
      <w:r w:rsidR="00297C4C" w:rsidRPr="00827C05">
        <w:rPr>
          <w:b/>
          <w:sz w:val="22"/>
          <w:szCs w:val="22"/>
        </w:rPr>
        <w:t xml:space="preserve"> </w:t>
      </w:r>
      <w:r w:rsidR="004F19C4" w:rsidRPr="00827C05">
        <w:rPr>
          <w:b/>
          <w:sz w:val="22"/>
          <w:szCs w:val="22"/>
          <w:u w:val="single"/>
        </w:rPr>
        <w:t>Identi</w:t>
      </w:r>
      <w:r w:rsidR="0082269F" w:rsidRPr="00827C05">
        <w:rPr>
          <w:b/>
          <w:sz w:val="22"/>
          <w:szCs w:val="22"/>
          <w:u w:val="single"/>
        </w:rPr>
        <w:t xml:space="preserve">fikácia vlastníkov regulovaných </w:t>
      </w:r>
      <w:r w:rsidR="004F19C4" w:rsidRPr="00827C05">
        <w:rPr>
          <w:b/>
          <w:sz w:val="22"/>
          <w:szCs w:val="22"/>
          <w:u w:val="single"/>
        </w:rPr>
        <w:t>pozemkov</w:t>
      </w:r>
      <w:r w:rsidR="00C73CA6" w:rsidRPr="00827C05">
        <w:rPr>
          <w:b/>
          <w:sz w:val="22"/>
          <w:szCs w:val="22"/>
          <w:u w:val="single"/>
        </w:rPr>
        <w:t xml:space="preserve"> </w:t>
      </w:r>
      <w:r w:rsidR="004F19C4" w:rsidRPr="00827C05">
        <w:rPr>
          <w:b/>
          <w:sz w:val="22"/>
          <w:szCs w:val="22"/>
          <w:u w:val="single"/>
        </w:rPr>
        <w:t xml:space="preserve"> v riešenom území</w:t>
      </w:r>
      <w:r w:rsidR="00C73CA6" w:rsidRPr="00827C05">
        <w:rPr>
          <w:b/>
          <w:sz w:val="22"/>
          <w:szCs w:val="22"/>
          <w:u w:val="single"/>
        </w:rPr>
        <w:t xml:space="preserve"> </w:t>
      </w:r>
    </w:p>
    <w:p w:rsidR="00E1636D" w:rsidRPr="00827C05" w:rsidRDefault="00E1636D" w:rsidP="00C73CA6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850"/>
        <w:gridCol w:w="709"/>
        <w:gridCol w:w="709"/>
        <w:gridCol w:w="708"/>
        <w:gridCol w:w="1985"/>
        <w:gridCol w:w="2551"/>
      </w:tblGrid>
      <w:tr w:rsidR="00622089" w:rsidRPr="00984F76" w:rsidTr="00622089"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b/>
                <w:sz w:val="22"/>
                <w:szCs w:val="22"/>
              </w:rPr>
            </w:pPr>
            <w:r w:rsidRPr="00984F76">
              <w:rPr>
                <w:b/>
                <w:sz w:val="22"/>
                <w:szCs w:val="22"/>
              </w:rPr>
              <w:t>Vlastníci regulovaných pozemkov</w:t>
            </w:r>
          </w:p>
        </w:tc>
      </w:tr>
      <w:tr w:rsidR="00622089" w:rsidRPr="00984F76" w:rsidTr="00622089">
        <w:tc>
          <w:tcPr>
            <w:tcW w:w="6521" w:type="dxa"/>
            <w:gridSpan w:val="7"/>
            <w:tcBorders>
              <w:left w:val="nil"/>
              <w:right w:val="nil"/>
            </w:tcBorders>
            <w:vAlign w:val="center"/>
          </w:tcPr>
          <w:p w:rsidR="00622089" w:rsidRPr="00984F76" w:rsidRDefault="00622089" w:rsidP="00E8156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22089" w:rsidRPr="00984F76" w:rsidRDefault="00622089" w:rsidP="00E81560">
            <w:pPr>
              <w:rPr>
                <w:b/>
                <w:sz w:val="22"/>
                <w:szCs w:val="22"/>
              </w:rPr>
            </w:pPr>
          </w:p>
        </w:tc>
      </w:tr>
      <w:tr w:rsidR="00622089" w:rsidRPr="00984F76" w:rsidTr="00622089">
        <w:tc>
          <w:tcPr>
            <w:tcW w:w="851" w:type="dxa"/>
            <w:vAlign w:val="center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Pozemok</w:t>
            </w:r>
          </w:p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 xml:space="preserve">p. č.  </w:t>
            </w:r>
          </w:p>
        </w:tc>
        <w:tc>
          <w:tcPr>
            <w:tcW w:w="709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k. ú .</w:t>
            </w:r>
          </w:p>
        </w:tc>
        <w:tc>
          <w:tcPr>
            <w:tcW w:w="850" w:type="dxa"/>
            <w:vAlign w:val="center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Výmera</w:t>
            </w:r>
          </w:p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m2</w:t>
            </w:r>
          </w:p>
        </w:tc>
        <w:tc>
          <w:tcPr>
            <w:tcW w:w="709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Druh</w:t>
            </w:r>
          </w:p>
        </w:tc>
        <w:tc>
          <w:tcPr>
            <w:tcW w:w="709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Poloha</w:t>
            </w:r>
          </w:p>
        </w:tc>
        <w:tc>
          <w:tcPr>
            <w:tcW w:w="708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LV</w:t>
            </w:r>
          </w:p>
        </w:tc>
        <w:tc>
          <w:tcPr>
            <w:tcW w:w="1985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 w:rsidRPr="00984F76">
              <w:rPr>
                <w:b/>
                <w:sz w:val="16"/>
                <w:szCs w:val="16"/>
              </w:rPr>
              <w:t>Vlastník</w:t>
            </w:r>
          </w:p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Adresa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442/2, 442/4, 443, 2405/14</w:t>
            </w:r>
            <w:r w:rsidRPr="00761C77">
              <w:rPr>
                <w:sz w:val="18"/>
                <w:szCs w:val="18"/>
              </w:rPr>
              <w:t>2405/18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5 730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Anton Bagi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 xml:space="preserve">Vyšná Úvrať 14,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441/1,  441/2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Marián Adzima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 xml:space="preserve">Budapeštianska 46,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438/6, 438/7, 438/8, 438/9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4 264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Vladimír Pitoňák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 xml:space="preserve">Paulínyho 33,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481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>481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Bohuš Antoška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1C77">
              <w:rPr>
                <w:sz w:val="18"/>
                <w:szCs w:val="18"/>
              </w:rPr>
              <w:t xml:space="preserve">Kpt. Jaroša 7,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>438/22, 438/24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>1 134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Sinayová – p. Semančík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>Nižnianska 4, Trebišov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 xml:space="preserve">438/26, 438/28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>1 121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Peter Schwartz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Agnesa Schwartzová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Krupská 46, 040 01 Košice    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 xml:space="preserve">438/13, 438/50, 438/17, 440/2, 439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C22645">
              <w:rPr>
                <w:sz w:val="18"/>
                <w:szCs w:val="18"/>
              </w:rPr>
              <w:t>4 087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Magdaléna Kňazovická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Ľubomír </w:t>
            </w:r>
            <w:r w:rsidRPr="008900D5">
              <w:rPr>
                <w:sz w:val="18"/>
                <w:szCs w:val="18"/>
              </w:rPr>
              <w:t>Kňazovick</w:t>
            </w:r>
            <w:r>
              <w:rPr>
                <w:sz w:val="18"/>
                <w:szCs w:val="18"/>
              </w:rPr>
              <w:t>ý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Rovníková 8, 040 12 Košice    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65755">
              <w:rPr>
                <w:sz w:val="18"/>
                <w:szCs w:val="18"/>
              </w:rPr>
              <w:t>440/1, 438/14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C65755">
              <w:rPr>
                <w:sz w:val="18"/>
                <w:szCs w:val="18"/>
              </w:rPr>
              <w:t>1 646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Juraj Feťko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65755">
              <w:rPr>
                <w:sz w:val="18"/>
                <w:szCs w:val="18"/>
              </w:rPr>
              <w:t xml:space="preserve">Vyšná Úvrať 16/A 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C65755">
              <w:rPr>
                <w:sz w:val="18"/>
                <w:szCs w:val="18"/>
              </w:rPr>
              <w:t xml:space="preserve">438/30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C65755">
              <w:rPr>
                <w:sz w:val="18"/>
                <w:szCs w:val="18"/>
              </w:rPr>
              <w:t>1 666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Eva Feťková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Floriánska 13, 040 12 Košice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 xml:space="preserve">438/32, 438/54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560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Ján Kandrík a Jana Kandríková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Veľký Folkmar 305, PSČ 055 51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 xml:space="preserve">438/33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605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Stanislav Ščerbák 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a Dana Ščerbáková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Jaltská 3, 040 22 Košice        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 xml:space="preserve">438/34, 438/67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598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Ján Bulík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Ždiarska 24</w:t>
            </w:r>
            <w:r w:rsidRPr="008900D5">
              <w:rPr>
                <w:sz w:val="18"/>
                <w:szCs w:val="18"/>
              </w:rPr>
              <w:t xml:space="preserve">, 040 12 Košice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438/41, 438/35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881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Ján Bodnár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 a Miriam Bodnárová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Havanská 24, 040 13 Košice   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438/32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379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Eva Lipová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 Lipa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Aténska 11, 040 13 Košice       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438/38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889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Pavol Janočko 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a Valéria Janočková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Lackova 15, 84 104 Bratislava                    </w:t>
            </w:r>
          </w:p>
        </w:tc>
      </w:tr>
      <w:tr w:rsidR="00622089" w:rsidRPr="00984F76" w:rsidTr="00E81560">
        <w:tc>
          <w:tcPr>
            <w:tcW w:w="8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438/2, 438/36 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Miroslav Samuheľ 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a Jana Samuheľová</w:t>
            </w:r>
          </w:p>
        </w:tc>
        <w:tc>
          <w:tcPr>
            <w:tcW w:w="2551" w:type="dxa"/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Zupkova 11, 040 22 Košice                        </w:t>
            </w:r>
          </w:p>
        </w:tc>
      </w:tr>
      <w:tr w:rsidR="00622089" w:rsidRPr="00182E65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438/51, 438/59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582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Margita </w:t>
            </w:r>
            <w:r>
              <w:rPr>
                <w:sz w:val="18"/>
                <w:szCs w:val="18"/>
              </w:rPr>
              <w:t>Košice</w:t>
            </w:r>
            <w:r w:rsidRPr="008900D5">
              <w:rPr>
                <w:sz w:val="18"/>
                <w:szCs w:val="18"/>
              </w:rPr>
              <w:t>lemenová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Ronald Košicelemen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Aténska 10, 040 13 Košice                          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423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Oľga Hrehorová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 r. Sopková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Pokroku 8, 040 11 Košice                            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 xml:space="preserve">438/37, 438/43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767F2F">
              <w:rPr>
                <w:sz w:val="18"/>
                <w:szCs w:val="18"/>
              </w:rPr>
              <w:t>678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Jozef Čečko 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>a Anna Čečková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8900D5">
              <w:rPr>
                <w:sz w:val="18"/>
                <w:szCs w:val="18"/>
              </w:rPr>
              <w:t xml:space="preserve">Slivník 29, 040 22 Košice                              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9459C0">
              <w:rPr>
                <w:sz w:val="18"/>
                <w:szCs w:val="18"/>
              </w:rPr>
              <w:t>438/60, 438/56, 438/18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9459C0">
              <w:rPr>
                <w:sz w:val="18"/>
                <w:szCs w:val="18"/>
              </w:rPr>
              <w:t>515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Lúčanský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9459C0">
              <w:rPr>
                <w:sz w:val="18"/>
                <w:szCs w:val="18"/>
              </w:rPr>
              <w:t xml:space="preserve">Dargovská 3,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>438/12, 438/55, 438/53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Miloš  Jacko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>Ul. Mieru 33, 07301 Sobrance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>436/1, 436/2, 436/3, 436/39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>1 177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Jarmila Pankúchová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E92C3B">
              <w:rPr>
                <w:sz w:val="18"/>
                <w:szCs w:val="18"/>
              </w:rPr>
              <w:t xml:space="preserve">Palárikova 9,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436/4, 436/5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Bodnár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Buzulucká 19,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418/1, 418/2, 418/3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644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Fric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Vyšná Úvrať 26,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739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Mária Nigutová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Na hájiku 10,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416/1, 416/2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804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Spišský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Starozagorská 5,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415/1, 415/2, 414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1 653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Mária Magyarová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Vyšná Úvrať 22,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412/4, 412/18, 412/27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Sajko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Vyšná  Úvrať 28,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410/9, 410/13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2 055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Jozef Šablatúra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Sečovská 3,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410/8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1 381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Anna Šablatúrová</w:t>
            </w:r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Komenského 67,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412/21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613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Alžbeta Franková</w:t>
            </w:r>
          </w:p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zastúpení p. Rotha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Fábryho 22,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81560">
        <w:tc>
          <w:tcPr>
            <w:tcW w:w="8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412/2, 412/23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jc w:val="right"/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>1 820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2089" w:rsidRPr="00984F76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Terézia Gaľová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2089" w:rsidRPr="008900D5" w:rsidRDefault="00622089" w:rsidP="00E81560">
            <w:pPr>
              <w:rPr>
                <w:sz w:val="18"/>
                <w:szCs w:val="18"/>
              </w:rPr>
            </w:pPr>
            <w:r w:rsidRPr="00627BEB">
              <w:rPr>
                <w:sz w:val="18"/>
                <w:szCs w:val="18"/>
              </w:rPr>
              <w:t xml:space="preserve">Kurská  19, </w:t>
            </w:r>
            <w:r>
              <w:rPr>
                <w:sz w:val="18"/>
                <w:szCs w:val="18"/>
              </w:rPr>
              <w:t>KOŠICE</w:t>
            </w:r>
          </w:p>
        </w:tc>
      </w:tr>
      <w:tr w:rsidR="00622089" w:rsidRPr="00984F76" w:rsidTr="00E1636D">
        <w:tc>
          <w:tcPr>
            <w:tcW w:w="65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22089" w:rsidRPr="00984F76" w:rsidRDefault="00622089" w:rsidP="00E815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22089" w:rsidRPr="00984F76" w:rsidTr="00E1636D"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984F76" w:rsidRDefault="00622089" w:rsidP="00E815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22089" w:rsidRPr="00984F76" w:rsidTr="00E1636D"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984F76" w:rsidRDefault="00622089" w:rsidP="00E8156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22089" w:rsidRPr="00984F76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984F76" w:rsidRDefault="00622089" w:rsidP="00E81560">
            <w:pPr>
              <w:rPr>
                <w:b/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  <w:tr w:rsidR="00622089" w:rsidRPr="00182E65" w:rsidTr="00E1636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089" w:rsidRPr="00182E65" w:rsidRDefault="00622089" w:rsidP="00E81560">
            <w:pPr>
              <w:rPr>
                <w:sz w:val="16"/>
                <w:szCs w:val="16"/>
              </w:rPr>
            </w:pPr>
          </w:p>
        </w:tc>
      </w:tr>
    </w:tbl>
    <w:p w:rsidR="00C85EBC" w:rsidRDefault="00C85EBC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22089" w:rsidRDefault="00622089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1636D" w:rsidRDefault="00E1636D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85EBC" w:rsidRDefault="00C85EBC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27692" w:rsidRDefault="00927692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1636D" w:rsidRDefault="00E1636D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1636D" w:rsidRDefault="00E1636D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827C05" w:rsidRPr="00EF14CC" w:rsidTr="00483543">
        <w:tc>
          <w:tcPr>
            <w:tcW w:w="9104" w:type="dxa"/>
            <w:shd w:val="clear" w:color="auto" w:fill="FFC000"/>
          </w:tcPr>
          <w:p w:rsidR="00827C05" w:rsidRPr="00EF14CC" w:rsidRDefault="00827C05" w:rsidP="00EF14CC">
            <w:pPr>
              <w:widowControl w:val="0"/>
              <w:spacing w:before="100" w:beforeAutospacing="1" w:after="100" w:afterAutospacing="1" w:line="276" w:lineRule="auto"/>
              <w:ind w:left="318" w:hanging="318"/>
              <w:jc w:val="both"/>
              <w:rPr>
                <w:b/>
              </w:rPr>
            </w:pPr>
            <w:r w:rsidRPr="00EF14CC">
              <w:rPr>
                <w:b/>
              </w:rPr>
              <w:t>4. Požiadavky vyplývajúce z Územného plánu HSA Košice  v znení neskorších zmien    a doplnkov</w:t>
            </w:r>
          </w:p>
        </w:tc>
      </w:tr>
    </w:tbl>
    <w:p w:rsidR="00827C05" w:rsidRPr="00FA48A5" w:rsidRDefault="00827C05" w:rsidP="00FA48A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4407E" w:rsidRDefault="00F332AA" w:rsidP="00265479">
      <w:pPr>
        <w:widowControl w:val="0"/>
        <w:spacing w:line="276" w:lineRule="auto"/>
        <w:jc w:val="both"/>
        <w:rPr>
          <w:sz w:val="22"/>
          <w:szCs w:val="22"/>
        </w:rPr>
      </w:pPr>
      <w:r w:rsidRPr="00C73CA6">
        <w:rPr>
          <w:sz w:val="22"/>
          <w:szCs w:val="22"/>
        </w:rPr>
        <w:t>Z Územného plánu HSA Košice</w:t>
      </w:r>
      <w:r w:rsidR="00BB2D90">
        <w:rPr>
          <w:sz w:val="22"/>
          <w:szCs w:val="22"/>
        </w:rPr>
        <w:t>,</w:t>
      </w:r>
      <w:r w:rsidR="002B7953">
        <w:rPr>
          <w:sz w:val="22"/>
          <w:szCs w:val="22"/>
        </w:rPr>
        <w:t xml:space="preserve"> schváleného uznesením MsZ č. 451/1994 </w:t>
      </w:r>
      <w:r w:rsidRPr="00C73CA6">
        <w:rPr>
          <w:sz w:val="22"/>
          <w:szCs w:val="22"/>
        </w:rPr>
        <w:t xml:space="preserve">v znení neskorších zmien a doplnkov vyplývajú pre návrh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E1636D">
        <w:rPr>
          <w:sz w:val="22"/>
          <w:szCs w:val="22"/>
        </w:rPr>
        <w:t xml:space="preserve">“ </w:t>
      </w:r>
      <w:r w:rsidRPr="00C73CA6">
        <w:rPr>
          <w:sz w:val="22"/>
          <w:szCs w:val="22"/>
        </w:rPr>
        <w:t>nasledovné požiadavky:</w:t>
      </w:r>
    </w:p>
    <w:p w:rsidR="00C85EBC" w:rsidRDefault="001303B5" w:rsidP="00265479">
      <w:pPr>
        <w:widowControl w:val="0"/>
        <w:spacing w:line="276" w:lineRule="auto"/>
        <w:jc w:val="both"/>
        <w:rPr>
          <w:sz w:val="22"/>
          <w:szCs w:val="22"/>
        </w:rPr>
      </w:pPr>
      <w:r w:rsidRPr="001303B5">
        <w:rPr>
          <w:sz w:val="22"/>
          <w:szCs w:val="22"/>
        </w:rPr>
        <w:pict>
          <v:shape id="_x0000_i1026" type="#_x0000_t75" style="width:449.25pt;height:530.25pt">
            <v:imagedata r:id="rId10" o:title=""/>
          </v:shape>
        </w:pict>
      </w:r>
    </w:p>
    <w:p w:rsidR="00C85EBC" w:rsidRDefault="001303B5" w:rsidP="001303B5">
      <w:pPr>
        <w:widowControl w:val="0"/>
        <w:spacing w:line="276" w:lineRule="auto"/>
        <w:ind w:left="426" w:hanging="142"/>
        <w:jc w:val="both"/>
        <w:rPr>
          <w:sz w:val="22"/>
          <w:szCs w:val="22"/>
        </w:rPr>
      </w:pPr>
      <w:r w:rsidRPr="001303B5">
        <w:rPr>
          <w:sz w:val="22"/>
          <w:szCs w:val="22"/>
        </w:rPr>
        <w:pict>
          <v:shape id="_x0000_i1027" type="#_x0000_t75" style="width:414.75pt;height:38.25pt">
            <v:imagedata r:id="rId11" o:title=""/>
          </v:shape>
        </w:pict>
      </w:r>
    </w:p>
    <w:p w:rsidR="001303B5" w:rsidRDefault="001303B5" w:rsidP="001303B5">
      <w:pPr>
        <w:widowControl w:val="0"/>
        <w:spacing w:line="276" w:lineRule="auto"/>
        <w:ind w:left="426" w:hanging="142"/>
        <w:jc w:val="both"/>
        <w:rPr>
          <w:sz w:val="22"/>
          <w:szCs w:val="22"/>
        </w:rPr>
      </w:pPr>
    </w:p>
    <w:p w:rsidR="00096E18" w:rsidRPr="00BB2D90" w:rsidRDefault="00265479" w:rsidP="00265479">
      <w:pPr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-  </w:t>
      </w:r>
      <w:r w:rsidR="00094A0D" w:rsidRPr="00BB2D90">
        <w:rPr>
          <w:sz w:val="22"/>
          <w:szCs w:val="22"/>
        </w:rPr>
        <w:t>n</w:t>
      </w:r>
      <w:r w:rsidR="00094A0D" w:rsidRPr="00BB2D90">
        <w:t xml:space="preserve">ávrh musí byť v súlade </w:t>
      </w:r>
      <w:r w:rsidR="00927692" w:rsidRPr="00BB2D90">
        <w:t xml:space="preserve">so záväznou časťou </w:t>
      </w:r>
      <w:r w:rsidR="00094A0D" w:rsidRPr="00BB2D90">
        <w:t>ÚPN HSA</w:t>
      </w:r>
      <w:r w:rsidR="002B7953">
        <w:t xml:space="preserve"> Košice v znení neskorších zmien a doplnkov, </w:t>
      </w:r>
      <w:r w:rsidR="00094A0D" w:rsidRPr="00BB2D90">
        <w:t xml:space="preserve">v záujme </w:t>
      </w:r>
      <w:r w:rsidR="003353B6">
        <w:t>zachovania kontinuity urbanistick</w:t>
      </w:r>
      <w:r w:rsidR="003D06B6">
        <w:t>e</w:t>
      </w:r>
      <w:r w:rsidR="00094A0D" w:rsidRPr="00BB2D90">
        <w:t>j koncepcie priestoru.</w:t>
      </w:r>
    </w:p>
    <w:p w:rsidR="0044407E" w:rsidRPr="0044407E" w:rsidRDefault="0044407E" w:rsidP="00265479">
      <w:pPr>
        <w:spacing w:line="276" w:lineRule="auto"/>
        <w:jc w:val="both"/>
        <w:rPr>
          <w:sz w:val="22"/>
          <w:szCs w:val="22"/>
        </w:rPr>
      </w:pPr>
    </w:p>
    <w:p w:rsidR="0044407E" w:rsidRDefault="00265479" w:rsidP="00265479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3163C7" w:rsidRPr="00C73CA6">
        <w:rPr>
          <w:sz w:val="22"/>
          <w:szCs w:val="22"/>
        </w:rPr>
        <w:t xml:space="preserve">Podľa písmena E. Ochrana a tvorba životného prostredia a bodu 8. V rámci adaptácie na klimatické </w:t>
      </w:r>
      <w:r>
        <w:rPr>
          <w:sz w:val="22"/>
          <w:szCs w:val="22"/>
        </w:rPr>
        <w:tab/>
      </w:r>
      <w:r w:rsidR="003163C7" w:rsidRPr="00C73CA6">
        <w:rPr>
          <w:sz w:val="22"/>
          <w:szCs w:val="22"/>
        </w:rPr>
        <w:t xml:space="preserve">zmeny v súlade so Stratégiou adaptácie SR na nepriaznivé dôsledky klímy (MŽP SR január 2014) </w:t>
      </w:r>
      <w:r>
        <w:rPr>
          <w:sz w:val="22"/>
          <w:szCs w:val="22"/>
        </w:rPr>
        <w:tab/>
      </w:r>
      <w:r w:rsidR="003163C7" w:rsidRPr="00C73CA6">
        <w:rPr>
          <w:sz w:val="22"/>
          <w:szCs w:val="22"/>
        </w:rPr>
        <w:t xml:space="preserve">je potrebné v území realizovať nasledovné opatrenia: </w:t>
      </w:r>
    </w:p>
    <w:p w:rsidR="0044407E" w:rsidRDefault="003163C7" w:rsidP="0026547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C73CA6">
        <w:rPr>
          <w:sz w:val="22"/>
          <w:szCs w:val="22"/>
        </w:rPr>
        <w:t xml:space="preserve">1. Opatrenia proti častejším a intenzívnejším vlnám horúčav </w:t>
      </w:r>
    </w:p>
    <w:p w:rsidR="0044407E" w:rsidRDefault="003163C7" w:rsidP="0026547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C73CA6">
        <w:rPr>
          <w:sz w:val="22"/>
          <w:szCs w:val="22"/>
        </w:rPr>
        <w:t xml:space="preserve">2. Opatrenia voči častejšiemu výskytu silných vetrov </w:t>
      </w:r>
    </w:p>
    <w:p w:rsidR="0044407E" w:rsidRDefault="003163C7" w:rsidP="0026547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C73CA6">
        <w:rPr>
          <w:sz w:val="22"/>
          <w:szCs w:val="22"/>
        </w:rPr>
        <w:t xml:space="preserve">3. Opatrenia voči častejšiemu výskytu sucha </w:t>
      </w:r>
    </w:p>
    <w:p w:rsidR="00B60E6D" w:rsidRDefault="003163C7" w:rsidP="0026547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C73CA6">
        <w:rPr>
          <w:sz w:val="22"/>
          <w:szCs w:val="22"/>
        </w:rPr>
        <w:t>4. Opatrenia voči častejšiemu výsky</w:t>
      </w:r>
      <w:r w:rsidR="00B60E6D" w:rsidRPr="00C73CA6">
        <w:rPr>
          <w:sz w:val="22"/>
          <w:szCs w:val="22"/>
        </w:rPr>
        <w:t>tu intenzívnych zrážok</w:t>
      </w:r>
    </w:p>
    <w:p w:rsidR="0044407E" w:rsidRPr="0044407E" w:rsidRDefault="0044407E" w:rsidP="00265479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827C05" w:rsidRDefault="00827C05" w:rsidP="00827C05">
      <w:pPr>
        <w:spacing w:line="276" w:lineRule="auto"/>
        <w:ind w:left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827C05" w:rsidRPr="00EF14CC" w:rsidTr="00483543">
        <w:tc>
          <w:tcPr>
            <w:tcW w:w="9072" w:type="dxa"/>
            <w:shd w:val="clear" w:color="auto" w:fill="FFC000"/>
          </w:tcPr>
          <w:p w:rsidR="00827C05" w:rsidRPr="00EF14CC" w:rsidRDefault="00827C05" w:rsidP="00EF14CC">
            <w:pPr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483543">
              <w:rPr>
                <w:b/>
                <w:shd w:val="clear" w:color="auto" w:fill="FFC000"/>
              </w:rPr>
              <w:t>5. Požiadavky vyplývajúce zo širších vzťahov riešeného územia zóny k mestu  z hľ</w:t>
            </w:r>
            <w:r w:rsidR="003353B6">
              <w:rPr>
                <w:b/>
                <w:shd w:val="clear" w:color="auto" w:fill="FFC000"/>
              </w:rPr>
              <w:t>adiska riešenia dopravy, občiansk</w:t>
            </w:r>
            <w:r w:rsidR="003D06B6">
              <w:rPr>
                <w:b/>
                <w:shd w:val="clear" w:color="auto" w:fill="FFC000"/>
              </w:rPr>
              <w:t>e</w:t>
            </w:r>
            <w:r w:rsidRPr="00483543">
              <w:rPr>
                <w:b/>
                <w:shd w:val="clear" w:color="auto" w:fill="FFC000"/>
              </w:rPr>
              <w:t>j vybavenosti a technického vybavenia</w:t>
            </w:r>
          </w:p>
        </w:tc>
      </w:tr>
    </w:tbl>
    <w:p w:rsidR="00C73CA6" w:rsidRDefault="00266858" w:rsidP="00C73CA6">
      <w:pPr>
        <w:spacing w:line="276" w:lineRule="auto"/>
        <w:ind w:left="426" w:hanging="426"/>
        <w:jc w:val="both"/>
      </w:pPr>
      <w:r w:rsidRPr="00866EF0">
        <w:rPr>
          <w:b/>
        </w:rPr>
        <w:t xml:space="preserve">                                                                </w:t>
      </w:r>
    </w:p>
    <w:p w:rsidR="000E0162" w:rsidRPr="00C73CA6" w:rsidRDefault="00266858" w:rsidP="00827C05">
      <w:pPr>
        <w:spacing w:line="276" w:lineRule="auto"/>
        <w:jc w:val="both"/>
      </w:pPr>
      <w:r w:rsidRPr="00A641A8">
        <w:rPr>
          <w:sz w:val="22"/>
          <w:szCs w:val="22"/>
        </w:rPr>
        <w:t>Z</w:t>
      </w:r>
      <w:r w:rsidR="00724662" w:rsidRPr="00A641A8">
        <w:rPr>
          <w:sz w:val="22"/>
          <w:szCs w:val="22"/>
        </w:rPr>
        <w:t>o širších vzťahov riešeného územia zóny k</w:t>
      </w:r>
      <w:r w:rsidR="00B60E6D">
        <w:rPr>
          <w:sz w:val="22"/>
          <w:szCs w:val="22"/>
        </w:rPr>
        <w:t xml:space="preserve"> mestu </w:t>
      </w:r>
      <w:r w:rsidR="006912AD" w:rsidRPr="00A641A8">
        <w:rPr>
          <w:sz w:val="22"/>
          <w:szCs w:val="22"/>
        </w:rPr>
        <w:t xml:space="preserve"> </w:t>
      </w:r>
      <w:r w:rsidR="00724662" w:rsidRPr="00A641A8">
        <w:rPr>
          <w:sz w:val="22"/>
          <w:szCs w:val="22"/>
        </w:rPr>
        <w:t>z</w:t>
      </w:r>
      <w:r w:rsidR="000E0162" w:rsidRPr="00A641A8">
        <w:rPr>
          <w:sz w:val="22"/>
          <w:szCs w:val="22"/>
        </w:rPr>
        <w:t> </w:t>
      </w:r>
      <w:r w:rsidR="00724662" w:rsidRPr="00A641A8">
        <w:rPr>
          <w:sz w:val="22"/>
          <w:szCs w:val="22"/>
        </w:rPr>
        <w:t>hľ</w:t>
      </w:r>
      <w:r w:rsidR="003353B6">
        <w:rPr>
          <w:sz w:val="22"/>
          <w:szCs w:val="22"/>
        </w:rPr>
        <w:t>adiska riešenia dopravy, občiansk</w:t>
      </w:r>
      <w:r w:rsidR="003D06B6">
        <w:rPr>
          <w:sz w:val="22"/>
          <w:szCs w:val="22"/>
        </w:rPr>
        <w:t>e</w:t>
      </w:r>
      <w:r w:rsidR="00724662" w:rsidRPr="00A641A8">
        <w:rPr>
          <w:sz w:val="22"/>
          <w:szCs w:val="22"/>
        </w:rPr>
        <w:t>j vybavenosti a</w:t>
      </w:r>
      <w:r w:rsidR="000E0162" w:rsidRPr="00A641A8">
        <w:rPr>
          <w:sz w:val="22"/>
          <w:szCs w:val="22"/>
        </w:rPr>
        <w:t> </w:t>
      </w:r>
      <w:r w:rsidR="00724662" w:rsidRPr="00A641A8">
        <w:rPr>
          <w:sz w:val="22"/>
          <w:szCs w:val="22"/>
        </w:rPr>
        <w:t xml:space="preserve">technického vybavenia, vyplývajú pre návrh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E1636D">
        <w:rPr>
          <w:sz w:val="22"/>
          <w:szCs w:val="22"/>
        </w:rPr>
        <w:t>“</w:t>
      </w:r>
      <w:r w:rsidR="00E81560">
        <w:rPr>
          <w:sz w:val="22"/>
          <w:szCs w:val="22"/>
        </w:rPr>
        <w:t xml:space="preserve">“ </w:t>
      </w:r>
      <w:r w:rsidR="00866EF0" w:rsidRPr="00C73CA6">
        <w:rPr>
          <w:sz w:val="22"/>
          <w:szCs w:val="22"/>
        </w:rPr>
        <w:t xml:space="preserve"> </w:t>
      </w:r>
      <w:r w:rsidR="00724662" w:rsidRPr="00C73CA6">
        <w:rPr>
          <w:sz w:val="22"/>
          <w:szCs w:val="22"/>
        </w:rPr>
        <w:t>tieto požiadavky:</w:t>
      </w:r>
    </w:p>
    <w:p w:rsidR="00827C05" w:rsidRDefault="00827C05" w:rsidP="00827C05">
      <w:pPr>
        <w:pStyle w:val="Zoznamsodrkami2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E0162" w:rsidRPr="00A641A8">
        <w:rPr>
          <w:sz w:val="22"/>
          <w:szCs w:val="22"/>
        </w:rPr>
        <w:t>r</w:t>
      </w:r>
      <w:r w:rsidR="00CE6855" w:rsidRPr="00A641A8">
        <w:rPr>
          <w:sz w:val="22"/>
          <w:szCs w:val="22"/>
        </w:rPr>
        <w:t>ieši</w:t>
      </w:r>
      <w:r w:rsidR="00724662" w:rsidRPr="00A641A8">
        <w:rPr>
          <w:sz w:val="22"/>
          <w:szCs w:val="22"/>
        </w:rPr>
        <w:t xml:space="preserve">ť bezkolízne dopravné sprístupnenie </w:t>
      </w:r>
      <w:r w:rsidR="006912AD" w:rsidRPr="00A641A8">
        <w:rPr>
          <w:sz w:val="22"/>
          <w:szCs w:val="22"/>
        </w:rPr>
        <w:t xml:space="preserve">zóny </w:t>
      </w:r>
      <w:r w:rsidR="00AF793D" w:rsidRPr="00A641A8">
        <w:rPr>
          <w:sz w:val="22"/>
          <w:szCs w:val="22"/>
        </w:rPr>
        <w:t xml:space="preserve"> individuálnou automobilovou dopravou </w:t>
      </w:r>
    </w:p>
    <w:p w:rsidR="000E0162" w:rsidRDefault="00827C05" w:rsidP="00827C05">
      <w:pPr>
        <w:pStyle w:val="Zoznamsodrkami2"/>
        <w:numPr>
          <w:ilvl w:val="0"/>
          <w:numId w:val="0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AF793D" w:rsidRPr="00A641A8">
        <w:rPr>
          <w:sz w:val="22"/>
          <w:szCs w:val="22"/>
        </w:rPr>
        <w:t>z</w:t>
      </w:r>
      <w:r w:rsidR="00E81560">
        <w:rPr>
          <w:sz w:val="22"/>
          <w:szCs w:val="22"/>
        </w:rPr>
        <w:t> existujúcej miestnej komunikácie</w:t>
      </w:r>
      <w:r w:rsidR="00397C84">
        <w:rPr>
          <w:sz w:val="22"/>
          <w:szCs w:val="22"/>
        </w:rPr>
        <w:t xml:space="preserve">  </w:t>
      </w:r>
    </w:p>
    <w:p w:rsidR="00827C05" w:rsidRDefault="00827C05" w:rsidP="00827C05">
      <w:pPr>
        <w:pStyle w:val="Zoznamsodrkami2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vy</w:t>
      </w:r>
      <w:r w:rsidR="00AC5177" w:rsidRPr="00A641A8">
        <w:rPr>
          <w:sz w:val="22"/>
          <w:szCs w:val="22"/>
        </w:rPr>
        <w:t>riešiť pešie prepojenie riešenej obytnej zóny</w:t>
      </w:r>
      <w:r w:rsidR="00E81560">
        <w:rPr>
          <w:sz w:val="22"/>
          <w:szCs w:val="22"/>
        </w:rPr>
        <w:t xml:space="preserve"> na územie </w:t>
      </w:r>
    </w:p>
    <w:p w:rsidR="00E1636D" w:rsidRPr="00A641A8" w:rsidRDefault="00E1636D" w:rsidP="00827C05">
      <w:pPr>
        <w:pStyle w:val="Zoznamsodrkami2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riešiť odkanalizovanie územia do jednotnej kanalizácie umiestnenej v ulici Slivník</w:t>
      </w:r>
    </w:p>
    <w:p w:rsidR="00DC4BF9" w:rsidRDefault="00CE6855" w:rsidP="0082269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 </w:t>
      </w:r>
      <w:r w:rsidR="0095550F" w:rsidRPr="00A641A8">
        <w:rPr>
          <w:sz w:val="22"/>
          <w:szCs w:val="22"/>
        </w:rPr>
        <w:t xml:space="preserve">                       </w:t>
      </w:r>
    </w:p>
    <w:p w:rsidR="00265479" w:rsidRDefault="00265479" w:rsidP="0082269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265479" w:rsidRPr="00EF14CC" w:rsidTr="00483543">
        <w:tc>
          <w:tcPr>
            <w:tcW w:w="9072" w:type="dxa"/>
            <w:shd w:val="clear" w:color="auto" w:fill="FFC000"/>
          </w:tcPr>
          <w:p w:rsidR="00265479" w:rsidRPr="00EF14CC" w:rsidRDefault="00265479" w:rsidP="00EF14CC">
            <w:pPr>
              <w:pStyle w:val="Zoznamsodrkami2"/>
              <w:numPr>
                <w:ilvl w:val="0"/>
                <w:numId w:val="0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b/>
              </w:rPr>
            </w:pPr>
            <w:r w:rsidRPr="00EF14CC">
              <w:rPr>
                <w:b/>
              </w:rPr>
              <w:t>6. Požiadavky vyplývajúce zo základných demografických, sociálnych a ekonomických údajov a prognóz</w:t>
            </w:r>
          </w:p>
        </w:tc>
      </w:tr>
    </w:tbl>
    <w:p w:rsidR="00E1636D" w:rsidRDefault="00E1636D" w:rsidP="00265479">
      <w:pPr>
        <w:pStyle w:val="Prvzarkazkladnhotextu2"/>
        <w:spacing w:line="276" w:lineRule="auto"/>
        <w:ind w:left="0" w:firstLine="0"/>
        <w:jc w:val="both"/>
        <w:rPr>
          <w:sz w:val="22"/>
          <w:szCs w:val="22"/>
        </w:rPr>
      </w:pPr>
    </w:p>
    <w:p w:rsidR="00757CA0" w:rsidRPr="00C73CA6" w:rsidRDefault="00757CA0" w:rsidP="00265479">
      <w:pPr>
        <w:pStyle w:val="Prvzarkazkladnhotextu2"/>
        <w:spacing w:line="276" w:lineRule="auto"/>
        <w:ind w:left="0" w:firstLine="0"/>
        <w:jc w:val="both"/>
        <w:rPr>
          <w:sz w:val="22"/>
          <w:szCs w:val="22"/>
        </w:rPr>
      </w:pPr>
      <w:r w:rsidRPr="00C73CA6">
        <w:rPr>
          <w:sz w:val="22"/>
          <w:szCs w:val="22"/>
        </w:rPr>
        <w:t xml:space="preserve">Pre návrh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E1636D">
        <w:rPr>
          <w:sz w:val="22"/>
          <w:szCs w:val="22"/>
        </w:rPr>
        <w:t>“ ne</w:t>
      </w:r>
      <w:r w:rsidRPr="00C73CA6">
        <w:rPr>
          <w:sz w:val="22"/>
          <w:szCs w:val="22"/>
        </w:rPr>
        <w:t>vyplývajú z</w:t>
      </w:r>
      <w:r w:rsidR="00E1636D">
        <w:rPr>
          <w:sz w:val="22"/>
          <w:szCs w:val="22"/>
        </w:rPr>
        <w:t xml:space="preserve">o základných demografických, sociálnych a ekonomických údajov a prognóz špecifické požiadavky. Zóna bude riešiť pozemky pre optimálny počet rodinných domov ( cca </w:t>
      </w:r>
      <w:r w:rsidR="007A002A">
        <w:rPr>
          <w:sz w:val="22"/>
          <w:szCs w:val="22"/>
        </w:rPr>
        <w:t xml:space="preserve">30 ), ktoré rozšíria trh s pozemkami rodinných domov na území mesta Košice. </w:t>
      </w:r>
      <w:r w:rsidR="00E1636D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>Z tohto hľadiska je na riešenie ÚPN Z kladená požiadavka na:</w:t>
      </w:r>
    </w:p>
    <w:p w:rsidR="001D7258" w:rsidRDefault="00757CA0" w:rsidP="00265479">
      <w:pPr>
        <w:pStyle w:val="Prvzarkazkladnhotextu2"/>
        <w:spacing w:line="276" w:lineRule="auto"/>
        <w:ind w:left="284" w:hanging="284"/>
        <w:jc w:val="both"/>
        <w:rPr>
          <w:sz w:val="22"/>
          <w:szCs w:val="22"/>
        </w:rPr>
      </w:pPr>
      <w:r w:rsidRPr="00C73CA6">
        <w:rPr>
          <w:sz w:val="22"/>
          <w:szCs w:val="22"/>
        </w:rPr>
        <w:t xml:space="preserve">- </w:t>
      </w:r>
      <w:r w:rsidR="00FA48A5">
        <w:rPr>
          <w:sz w:val="22"/>
          <w:szCs w:val="22"/>
        </w:rPr>
        <w:t xml:space="preserve">   </w:t>
      </w:r>
      <w:r w:rsidR="001D7258">
        <w:rPr>
          <w:sz w:val="22"/>
          <w:szCs w:val="22"/>
        </w:rPr>
        <w:t>rieš</w:t>
      </w:r>
      <w:r w:rsidR="007A002A">
        <w:rPr>
          <w:sz w:val="22"/>
          <w:szCs w:val="22"/>
        </w:rPr>
        <w:t xml:space="preserve">enie optimálneho počtu </w:t>
      </w:r>
      <w:r w:rsidR="00E81560">
        <w:rPr>
          <w:sz w:val="22"/>
          <w:szCs w:val="22"/>
        </w:rPr>
        <w:t xml:space="preserve"> rodinných domov</w:t>
      </w:r>
      <w:r w:rsidR="001D7258">
        <w:rPr>
          <w:sz w:val="22"/>
          <w:szCs w:val="22"/>
        </w:rPr>
        <w:t xml:space="preserve">  na riešenom území, pri </w:t>
      </w:r>
      <w:r w:rsidR="00FA48A5">
        <w:rPr>
          <w:sz w:val="22"/>
          <w:szCs w:val="22"/>
        </w:rPr>
        <w:t xml:space="preserve">  </w:t>
      </w:r>
      <w:r w:rsidR="001D7258">
        <w:rPr>
          <w:sz w:val="22"/>
          <w:szCs w:val="22"/>
        </w:rPr>
        <w:t>zohľadnení základných atribútov kvalitného obytného prostredia</w:t>
      </w:r>
      <w:r w:rsidR="007A002A">
        <w:rPr>
          <w:sz w:val="22"/>
          <w:szCs w:val="22"/>
        </w:rPr>
        <w:t xml:space="preserve"> a obmedzení vyplývajúcich z náročných geologických pomerov v riešenom území</w:t>
      </w:r>
      <w:r w:rsidR="001D7258">
        <w:rPr>
          <w:sz w:val="22"/>
          <w:szCs w:val="22"/>
        </w:rPr>
        <w:t xml:space="preserve"> </w:t>
      </w:r>
    </w:p>
    <w:p w:rsidR="00265479" w:rsidRDefault="00265479" w:rsidP="00E81560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265479" w:rsidRPr="00EF14CC" w:rsidTr="00483543">
        <w:tc>
          <w:tcPr>
            <w:tcW w:w="9072" w:type="dxa"/>
            <w:shd w:val="clear" w:color="auto" w:fill="FFC000"/>
          </w:tcPr>
          <w:p w:rsidR="00265479" w:rsidRPr="00EF14CC" w:rsidRDefault="00265479" w:rsidP="00EF14CC">
            <w:pPr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7. Požiadavky na tvorbu urbanistic</w:t>
            </w:r>
            <w:r w:rsidR="003353B6">
              <w:rPr>
                <w:b/>
              </w:rPr>
              <w:t>k</w:t>
            </w:r>
            <w:r w:rsidR="003D06B6">
              <w:rPr>
                <w:b/>
              </w:rPr>
              <w:t>e</w:t>
            </w:r>
            <w:r w:rsidRPr="00EF14CC">
              <w:rPr>
                <w:b/>
              </w:rPr>
              <w:t>j kompozície</w:t>
            </w:r>
          </w:p>
        </w:tc>
      </w:tr>
    </w:tbl>
    <w:p w:rsidR="004F4A94" w:rsidRPr="00C73CA6" w:rsidRDefault="004F4A94" w:rsidP="00397C84">
      <w:pPr>
        <w:pStyle w:val="Prvzarkazkladnhotextu2"/>
        <w:spacing w:line="276" w:lineRule="auto"/>
        <w:ind w:left="284" w:firstLine="0"/>
        <w:jc w:val="both"/>
        <w:rPr>
          <w:sz w:val="22"/>
          <w:szCs w:val="22"/>
        </w:rPr>
      </w:pPr>
    </w:p>
    <w:p w:rsidR="00131C5A" w:rsidRPr="00BB2D90" w:rsidRDefault="00131C5A" w:rsidP="00265479">
      <w:pPr>
        <w:pStyle w:val="Zoznamsodrkami2"/>
        <w:numPr>
          <w:ilvl w:val="0"/>
          <w:numId w:val="0"/>
        </w:num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B2D90">
        <w:rPr>
          <w:sz w:val="22"/>
          <w:szCs w:val="22"/>
        </w:rPr>
        <w:t>Na tvorbu urbanistic</w:t>
      </w:r>
      <w:r w:rsidR="003353B6">
        <w:rPr>
          <w:sz w:val="22"/>
          <w:szCs w:val="22"/>
        </w:rPr>
        <w:t>k</w:t>
      </w:r>
      <w:r w:rsidR="003D06B6">
        <w:rPr>
          <w:sz w:val="22"/>
          <w:szCs w:val="22"/>
        </w:rPr>
        <w:t>e</w:t>
      </w:r>
      <w:r w:rsidRPr="00BB2D90">
        <w:rPr>
          <w:sz w:val="22"/>
          <w:szCs w:val="22"/>
        </w:rPr>
        <w:t>j kompozície</w:t>
      </w:r>
      <w:r w:rsidR="006C63DC" w:rsidRPr="00BB2D90">
        <w:rPr>
          <w:sz w:val="22"/>
          <w:szCs w:val="22"/>
        </w:rPr>
        <w:t xml:space="preserve"> v návrhu </w:t>
      </w:r>
      <w:r w:rsidRPr="00BB2D90">
        <w:rPr>
          <w:sz w:val="22"/>
          <w:szCs w:val="22"/>
        </w:rPr>
        <w:t xml:space="preserve">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="00E81560">
        <w:rPr>
          <w:sz w:val="22"/>
          <w:szCs w:val="22"/>
        </w:rPr>
        <w:t xml:space="preserve">vyplývajú </w:t>
      </w:r>
      <w:r w:rsidR="00B76618" w:rsidRPr="00BB2D90">
        <w:rPr>
          <w:sz w:val="22"/>
          <w:szCs w:val="22"/>
        </w:rPr>
        <w:t>z</w:t>
      </w:r>
      <w:r w:rsidR="00C73CA6" w:rsidRPr="00BB2D90">
        <w:rPr>
          <w:sz w:val="22"/>
          <w:szCs w:val="22"/>
        </w:rPr>
        <w:t xml:space="preserve"> výsledkov odborného posúdenia </w:t>
      </w:r>
      <w:r w:rsidRPr="00BB2D90">
        <w:rPr>
          <w:sz w:val="22"/>
          <w:szCs w:val="22"/>
        </w:rPr>
        <w:t>Urbani</w:t>
      </w:r>
      <w:r w:rsidR="00C73CA6" w:rsidRPr="00BB2D90">
        <w:rPr>
          <w:sz w:val="22"/>
          <w:szCs w:val="22"/>
        </w:rPr>
        <w:t>stických štúdií</w:t>
      </w:r>
      <w:r w:rsidR="006B009A" w:rsidRPr="00BB2D90">
        <w:rPr>
          <w:sz w:val="22"/>
          <w:szCs w:val="22"/>
        </w:rPr>
        <w:t xml:space="preserve"> a analytic</w:t>
      </w:r>
      <w:r w:rsidR="003353B6">
        <w:rPr>
          <w:sz w:val="22"/>
          <w:szCs w:val="22"/>
        </w:rPr>
        <w:t>k</w:t>
      </w:r>
      <w:r w:rsidR="003D06B6">
        <w:rPr>
          <w:sz w:val="22"/>
          <w:szCs w:val="22"/>
        </w:rPr>
        <w:t>e</w:t>
      </w:r>
      <w:r w:rsidR="006B009A" w:rsidRPr="00BB2D90">
        <w:rPr>
          <w:sz w:val="22"/>
          <w:szCs w:val="22"/>
        </w:rPr>
        <w:t xml:space="preserve">j časti územnoplánovacej dokumentácie </w:t>
      </w:r>
      <w:r w:rsidR="00C73CA6" w:rsidRPr="00BB2D90">
        <w:rPr>
          <w:sz w:val="22"/>
          <w:szCs w:val="22"/>
        </w:rPr>
        <w:t xml:space="preserve"> </w:t>
      </w:r>
      <w:r w:rsidRPr="00BB2D90">
        <w:rPr>
          <w:sz w:val="22"/>
          <w:szCs w:val="22"/>
        </w:rPr>
        <w:t xml:space="preserve"> </w:t>
      </w:r>
      <w:r w:rsidR="00C73CA6" w:rsidRPr="00BB2D90">
        <w:rPr>
          <w:sz w:val="22"/>
          <w:szCs w:val="22"/>
        </w:rPr>
        <w:t xml:space="preserve"> </w:t>
      </w:r>
      <w:r w:rsidRPr="00BB2D90">
        <w:rPr>
          <w:sz w:val="22"/>
          <w:szCs w:val="22"/>
        </w:rPr>
        <w:t xml:space="preserve"> nasledovné požiadavky:</w:t>
      </w:r>
    </w:p>
    <w:p w:rsidR="00527111" w:rsidRDefault="006B009A" w:rsidP="00E81560">
      <w:pPr>
        <w:pStyle w:val="Zoznamsodrkami2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hanging="644"/>
        <w:jc w:val="both"/>
        <w:rPr>
          <w:sz w:val="22"/>
          <w:szCs w:val="22"/>
        </w:rPr>
      </w:pPr>
      <w:r w:rsidRPr="00BB2D90">
        <w:rPr>
          <w:sz w:val="22"/>
          <w:szCs w:val="22"/>
        </w:rPr>
        <w:t xml:space="preserve">Za hlavnú kompozičnú os považovať koridor </w:t>
      </w:r>
      <w:r w:rsidR="00E81560">
        <w:rPr>
          <w:sz w:val="22"/>
          <w:szCs w:val="22"/>
        </w:rPr>
        <w:t xml:space="preserve">existujúcej </w:t>
      </w:r>
      <w:r w:rsidRPr="00BB2D90">
        <w:rPr>
          <w:sz w:val="22"/>
          <w:szCs w:val="22"/>
        </w:rPr>
        <w:t xml:space="preserve"> miestnej ko</w:t>
      </w:r>
      <w:r w:rsidR="00265479">
        <w:rPr>
          <w:sz w:val="22"/>
          <w:szCs w:val="22"/>
        </w:rPr>
        <w:t>munikácie</w:t>
      </w:r>
      <w:r w:rsidR="007A002A">
        <w:rPr>
          <w:sz w:val="22"/>
          <w:szCs w:val="22"/>
        </w:rPr>
        <w:t xml:space="preserve"> Slivník. </w:t>
      </w:r>
      <w:r w:rsidR="00E81560">
        <w:rPr>
          <w:sz w:val="22"/>
          <w:szCs w:val="22"/>
        </w:rPr>
        <w:t xml:space="preserve"> </w:t>
      </w:r>
    </w:p>
    <w:p w:rsidR="00E81560" w:rsidRPr="00E81560" w:rsidRDefault="00E81560" w:rsidP="00E81560">
      <w:pPr>
        <w:pStyle w:val="Zoznamsodrkami2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>Usporiadaním rodinných domov na pozemkoch vytvoriť kultivovaný uličný interiér ulice</w:t>
      </w:r>
      <w:r w:rsidRPr="00E81560">
        <w:rPr>
          <w:sz w:val="22"/>
          <w:szCs w:val="22"/>
        </w:rPr>
        <w:t xml:space="preserve"> </w:t>
      </w:r>
    </w:p>
    <w:p w:rsidR="00BE16FF" w:rsidRDefault="00BE16FF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sz w:val="22"/>
          <w:szCs w:val="22"/>
        </w:rPr>
      </w:pPr>
    </w:p>
    <w:p w:rsidR="00927692" w:rsidRDefault="00927692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sz w:val="22"/>
          <w:szCs w:val="22"/>
        </w:rPr>
      </w:pPr>
    </w:p>
    <w:p w:rsidR="00927692" w:rsidRDefault="00927692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sz w:val="22"/>
          <w:szCs w:val="22"/>
        </w:rPr>
      </w:pPr>
    </w:p>
    <w:p w:rsidR="00927692" w:rsidRDefault="00927692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sz w:val="22"/>
          <w:szCs w:val="22"/>
        </w:rPr>
      </w:pPr>
    </w:p>
    <w:p w:rsidR="00927692" w:rsidRDefault="00927692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sz w:val="22"/>
          <w:szCs w:val="22"/>
        </w:rPr>
      </w:pPr>
    </w:p>
    <w:p w:rsidR="00927692" w:rsidRDefault="00927692" w:rsidP="00BE16F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ind w:left="644"/>
        <w:jc w:val="both"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265479" w:rsidRPr="00EF14CC" w:rsidTr="00483543">
        <w:tc>
          <w:tcPr>
            <w:tcW w:w="9072" w:type="dxa"/>
            <w:shd w:val="clear" w:color="auto" w:fill="FFC000"/>
          </w:tcPr>
          <w:p w:rsidR="00265479" w:rsidRPr="00EF14CC" w:rsidRDefault="00265479" w:rsidP="00EF14CC">
            <w:pPr>
              <w:pStyle w:val="Zoznamsodrkami2"/>
              <w:numPr>
                <w:ilvl w:val="0"/>
                <w:numId w:val="0"/>
              </w:num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8. Požiadavky na obnovu, prestavbu a asanácie</w:t>
            </w:r>
          </w:p>
        </w:tc>
      </w:tr>
    </w:tbl>
    <w:p w:rsidR="00527111" w:rsidRPr="00A641A8" w:rsidRDefault="00527111" w:rsidP="0082269F">
      <w:pPr>
        <w:pStyle w:val="Zoznamsodrkami2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866EF0" w:rsidRDefault="00C73CA6" w:rsidP="008226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="00ED3722" w:rsidRPr="00A641A8">
        <w:rPr>
          <w:sz w:val="22"/>
          <w:szCs w:val="22"/>
        </w:rPr>
        <w:t xml:space="preserve">si </w:t>
      </w:r>
      <w:r w:rsidR="006426C1" w:rsidRPr="00A641A8">
        <w:rPr>
          <w:sz w:val="22"/>
          <w:szCs w:val="22"/>
        </w:rPr>
        <w:t>nevyžaduje bezprostredné obnovy, prestavby a asanácie stavieb</w:t>
      </w:r>
      <w:r w:rsidR="00E845F5">
        <w:rPr>
          <w:sz w:val="22"/>
          <w:szCs w:val="22"/>
        </w:rPr>
        <w:t xml:space="preserve"> na území navrhovaných pozemkov </w:t>
      </w:r>
      <w:r w:rsidR="006426C1" w:rsidRPr="00A641A8">
        <w:rPr>
          <w:sz w:val="22"/>
          <w:szCs w:val="22"/>
        </w:rPr>
        <w:t xml:space="preserve">rodinných domov. </w:t>
      </w:r>
    </w:p>
    <w:p w:rsidR="00265479" w:rsidRDefault="00265479" w:rsidP="0082269F">
      <w:pPr>
        <w:spacing w:line="276" w:lineRule="auto"/>
        <w:jc w:val="both"/>
        <w:rPr>
          <w:sz w:val="22"/>
          <w:szCs w:val="22"/>
        </w:rPr>
      </w:pPr>
    </w:p>
    <w:p w:rsidR="00265479" w:rsidRDefault="00265479" w:rsidP="0082269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265479" w:rsidRPr="00EF14CC" w:rsidTr="00483543">
        <w:tc>
          <w:tcPr>
            <w:tcW w:w="9104" w:type="dxa"/>
            <w:shd w:val="clear" w:color="auto" w:fill="FFC000"/>
          </w:tcPr>
          <w:p w:rsidR="00265479" w:rsidRPr="00EF14CC" w:rsidRDefault="00265479" w:rsidP="00EF14CC">
            <w:pPr>
              <w:spacing w:line="276" w:lineRule="auto"/>
              <w:ind w:left="318" w:hanging="318"/>
              <w:jc w:val="both"/>
              <w:rPr>
                <w:sz w:val="22"/>
                <w:szCs w:val="22"/>
              </w:rPr>
            </w:pPr>
            <w:r w:rsidRPr="00EF14CC">
              <w:rPr>
                <w:b/>
              </w:rPr>
              <w:t>9</w:t>
            </w:r>
            <w:r w:rsidRPr="00483543">
              <w:rPr>
                <w:b/>
                <w:shd w:val="clear" w:color="auto" w:fill="FFC000"/>
              </w:rPr>
              <w:t>. Požadované regulačné prvky plošného a priestorového usporiadania  a miery využívania pozemkov</w:t>
            </w:r>
          </w:p>
        </w:tc>
      </w:tr>
    </w:tbl>
    <w:p w:rsidR="00CF339B" w:rsidRPr="00866EF0" w:rsidRDefault="00CF339B" w:rsidP="00265479">
      <w:pPr>
        <w:spacing w:line="276" w:lineRule="auto"/>
        <w:ind w:left="426" w:hanging="426"/>
        <w:jc w:val="both"/>
        <w:rPr>
          <w:b/>
        </w:rPr>
      </w:pPr>
    </w:p>
    <w:p w:rsidR="007A002A" w:rsidRDefault="0095550F" w:rsidP="0082269F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V riešenom </w:t>
      </w:r>
      <w:r w:rsidR="005313E8" w:rsidRPr="00A641A8">
        <w:rPr>
          <w:sz w:val="22"/>
          <w:szCs w:val="22"/>
        </w:rPr>
        <w:t xml:space="preserve">území </w:t>
      </w:r>
      <w:r w:rsidRPr="00A641A8">
        <w:rPr>
          <w:sz w:val="22"/>
          <w:szCs w:val="22"/>
        </w:rPr>
        <w:t xml:space="preserve"> sú pre návrh </w:t>
      </w:r>
      <w:r w:rsidR="00E81560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požadované nasledovné regulačné prvky plošného a priestorového usporiadania a miery využívania pozemkov:</w:t>
      </w:r>
    </w:p>
    <w:p w:rsidR="00866EF0" w:rsidRPr="00A641A8" w:rsidRDefault="00866EF0" w:rsidP="0082269F">
      <w:pPr>
        <w:spacing w:line="276" w:lineRule="auto"/>
        <w:jc w:val="both"/>
        <w:rPr>
          <w:sz w:val="22"/>
          <w:szCs w:val="22"/>
        </w:rPr>
      </w:pPr>
    </w:p>
    <w:p w:rsidR="00C73CA6" w:rsidRPr="00A641A8" w:rsidRDefault="00C73CA6" w:rsidP="00303A0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03A0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D04DC" w:rsidRPr="00A641A8">
        <w:rPr>
          <w:sz w:val="22"/>
          <w:szCs w:val="22"/>
        </w:rPr>
        <w:t>určenie regulačných blokov skupín rodinných domov</w:t>
      </w:r>
      <w:r w:rsidR="00303A0D">
        <w:rPr>
          <w:sz w:val="22"/>
          <w:szCs w:val="22"/>
        </w:rPr>
        <w:t xml:space="preserve"> s presným počtom pozemkov </w:t>
      </w:r>
      <w:r w:rsidR="00ED3722" w:rsidRPr="00A641A8">
        <w:rPr>
          <w:sz w:val="22"/>
          <w:szCs w:val="22"/>
        </w:rPr>
        <w:t xml:space="preserve">rodinných domov </w:t>
      </w:r>
    </w:p>
    <w:p w:rsidR="00CD04DC" w:rsidRPr="00A641A8" w:rsidRDefault="00CD04DC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-</w:t>
      </w:r>
      <w:r w:rsidR="00303A0D">
        <w:rPr>
          <w:sz w:val="22"/>
          <w:szCs w:val="22"/>
        </w:rPr>
        <w:tab/>
      </w:r>
      <w:r w:rsidRPr="00A641A8">
        <w:rPr>
          <w:sz w:val="22"/>
          <w:szCs w:val="22"/>
        </w:rPr>
        <w:t xml:space="preserve">určenie </w:t>
      </w:r>
      <w:r w:rsidR="00690683" w:rsidRPr="00A641A8">
        <w:rPr>
          <w:sz w:val="22"/>
          <w:szCs w:val="22"/>
        </w:rPr>
        <w:t>pozemkov pre uličné  koridory a inžiniers</w:t>
      </w:r>
      <w:r w:rsidR="003D06B6">
        <w:rPr>
          <w:sz w:val="22"/>
          <w:szCs w:val="22"/>
        </w:rPr>
        <w:t>ke</w:t>
      </w:r>
      <w:r w:rsidR="00690683" w:rsidRPr="00A641A8">
        <w:rPr>
          <w:sz w:val="22"/>
          <w:szCs w:val="22"/>
        </w:rPr>
        <w:t xml:space="preserve"> siete</w:t>
      </w:r>
    </w:p>
    <w:p w:rsidR="00527111" w:rsidRPr="00A641A8" w:rsidRDefault="0052711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Pr="00A641A8">
        <w:rPr>
          <w:sz w:val="22"/>
          <w:szCs w:val="22"/>
        </w:rPr>
        <w:t xml:space="preserve">určenie funkčnej triedy a kategórie  </w:t>
      </w:r>
      <w:r w:rsidR="008576F1">
        <w:rPr>
          <w:sz w:val="22"/>
          <w:szCs w:val="22"/>
        </w:rPr>
        <w:t xml:space="preserve">prístupových </w:t>
      </w:r>
      <w:r w:rsidRPr="00A641A8">
        <w:rPr>
          <w:sz w:val="22"/>
          <w:szCs w:val="22"/>
        </w:rPr>
        <w:t>vozidlových  komunikácií</w:t>
      </w:r>
    </w:p>
    <w:p w:rsidR="00527111" w:rsidRPr="00A641A8" w:rsidRDefault="0052711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Pr="00A641A8">
        <w:rPr>
          <w:sz w:val="22"/>
          <w:szCs w:val="22"/>
        </w:rPr>
        <w:t>určenie  šírkových parametrov peších komunikácií</w:t>
      </w:r>
    </w:p>
    <w:p w:rsidR="00CD04DC" w:rsidRPr="00A641A8" w:rsidRDefault="0052711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Pr="00A641A8">
        <w:rPr>
          <w:sz w:val="22"/>
          <w:szCs w:val="22"/>
        </w:rPr>
        <w:t xml:space="preserve">určenie </w:t>
      </w:r>
      <w:r w:rsidR="00CD04DC" w:rsidRPr="00A641A8">
        <w:rPr>
          <w:sz w:val="22"/>
          <w:szCs w:val="22"/>
        </w:rPr>
        <w:t xml:space="preserve">nevyhnutných </w:t>
      </w:r>
      <w:r w:rsidRPr="00A641A8">
        <w:rPr>
          <w:sz w:val="22"/>
          <w:szCs w:val="22"/>
        </w:rPr>
        <w:t>šírkových parametrov plôch zelene v</w:t>
      </w:r>
      <w:r w:rsidR="00CD04DC" w:rsidRPr="00A641A8">
        <w:rPr>
          <w:sz w:val="22"/>
          <w:szCs w:val="22"/>
        </w:rPr>
        <w:t xml:space="preserve"> uličných </w:t>
      </w:r>
      <w:r w:rsidRPr="00A641A8">
        <w:rPr>
          <w:sz w:val="22"/>
          <w:szCs w:val="22"/>
        </w:rPr>
        <w:t>koridoroch</w:t>
      </w:r>
    </w:p>
    <w:p w:rsidR="00527111" w:rsidRPr="00A641A8" w:rsidRDefault="00CD04DC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Pr="00A641A8">
        <w:rPr>
          <w:sz w:val="22"/>
          <w:szCs w:val="22"/>
        </w:rPr>
        <w:t>určenie stavebnej čiary v uličných koridoroch</w:t>
      </w:r>
      <w:r w:rsidR="00527111" w:rsidRPr="00A641A8">
        <w:rPr>
          <w:sz w:val="22"/>
          <w:szCs w:val="22"/>
        </w:rPr>
        <w:t xml:space="preserve"> </w:t>
      </w:r>
    </w:p>
    <w:p w:rsidR="00CD04DC" w:rsidRPr="00A641A8" w:rsidRDefault="008576F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="00CD04DC" w:rsidRPr="00A641A8">
        <w:rPr>
          <w:sz w:val="22"/>
          <w:szCs w:val="22"/>
        </w:rPr>
        <w:t>určenie vzájomných odstupových vzdialeností rodinných domov</w:t>
      </w:r>
    </w:p>
    <w:p w:rsidR="00CD04DC" w:rsidRPr="00A641A8" w:rsidRDefault="008576F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="00CD04DC" w:rsidRPr="00A641A8">
        <w:rPr>
          <w:sz w:val="22"/>
          <w:szCs w:val="22"/>
        </w:rPr>
        <w:t>určenie indexu zastavanosti pozemkov rodinných domov</w:t>
      </w:r>
    </w:p>
    <w:p w:rsidR="00CD04DC" w:rsidRPr="00A641A8" w:rsidRDefault="008576F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="00CD04DC" w:rsidRPr="00A641A8">
        <w:rPr>
          <w:sz w:val="22"/>
          <w:szCs w:val="22"/>
        </w:rPr>
        <w:t>určenie  polohy vjazdov na pozemky rodinných domov</w:t>
      </w:r>
    </w:p>
    <w:p w:rsidR="00CD04DC" w:rsidRPr="00A641A8" w:rsidRDefault="008576F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="00CD04DC" w:rsidRPr="00A641A8">
        <w:rPr>
          <w:sz w:val="22"/>
          <w:szCs w:val="22"/>
        </w:rPr>
        <w:t>určenie maximálneho počtu nadzemných podlaží a výšky rodinných domov</w:t>
      </w:r>
    </w:p>
    <w:p w:rsidR="00CD04DC" w:rsidRDefault="008576F1" w:rsidP="00FA48A5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3A0D">
        <w:rPr>
          <w:sz w:val="22"/>
          <w:szCs w:val="22"/>
        </w:rPr>
        <w:tab/>
      </w:r>
      <w:r w:rsidR="00CD04DC" w:rsidRPr="00A641A8">
        <w:rPr>
          <w:sz w:val="22"/>
          <w:szCs w:val="22"/>
        </w:rPr>
        <w:t>určenie základnej tvarovej charakteristiky rodinných</w:t>
      </w:r>
      <w:r>
        <w:rPr>
          <w:sz w:val="22"/>
          <w:szCs w:val="22"/>
        </w:rPr>
        <w:t xml:space="preserve"> domov </w:t>
      </w:r>
    </w:p>
    <w:p w:rsidR="00C31D2C" w:rsidRDefault="00C31D2C" w:rsidP="00C31D2C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rešpe</w:t>
      </w:r>
      <w:r w:rsidR="007A002A">
        <w:rPr>
          <w:sz w:val="22"/>
          <w:szCs w:val="22"/>
        </w:rPr>
        <w:t xml:space="preserve">ktovať  existujúcu </w:t>
      </w:r>
      <w:r>
        <w:rPr>
          <w:sz w:val="22"/>
          <w:szCs w:val="22"/>
        </w:rPr>
        <w:t>sústavu</w:t>
      </w:r>
      <w:r w:rsidR="007A002A">
        <w:rPr>
          <w:sz w:val="22"/>
          <w:szCs w:val="22"/>
        </w:rPr>
        <w:t xml:space="preserve"> subhorizontálnych vrtov, odvodňujúcich územie</w:t>
      </w:r>
    </w:p>
    <w:p w:rsidR="00C31D2C" w:rsidRDefault="00C31D2C" w:rsidP="00C31D2C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vylúčiť  zo stavieb podzemné podlažia</w:t>
      </w:r>
    </w:p>
    <w:p w:rsidR="00265479" w:rsidRPr="00A641A8" w:rsidRDefault="00265479" w:rsidP="00FA48A5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265479" w:rsidRDefault="00265479" w:rsidP="00D6191A">
      <w:pPr>
        <w:spacing w:line="276" w:lineRule="auto"/>
        <w:ind w:left="426" w:hanging="426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265479" w:rsidRPr="00EF14CC" w:rsidTr="00483543">
        <w:tc>
          <w:tcPr>
            <w:tcW w:w="9072" w:type="dxa"/>
            <w:shd w:val="clear" w:color="auto" w:fill="FFC000"/>
          </w:tcPr>
          <w:p w:rsidR="00265479" w:rsidRPr="00EF14CC" w:rsidRDefault="0096018D" w:rsidP="00EF14CC">
            <w:pPr>
              <w:spacing w:line="276" w:lineRule="auto"/>
              <w:ind w:left="426" w:hanging="426"/>
              <w:jc w:val="both"/>
              <w:rPr>
                <w:b/>
              </w:rPr>
            </w:pPr>
            <w:r w:rsidRPr="00EF14CC">
              <w:rPr>
                <w:b/>
              </w:rPr>
              <w:t>10. Požiadavky na ochranu a starostlivosť o životné prostredie, ochranu a tvorbu prírody a krajiny v urbanizovanom prostredí, požiadavky na zachovanie a rozvoj prírodného a umelého prostredia</w:t>
            </w:r>
          </w:p>
        </w:tc>
      </w:tr>
    </w:tbl>
    <w:p w:rsidR="00265479" w:rsidRDefault="00265479" w:rsidP="0096018D">
      <w:pPr>
        <w:spacing w:line="276" w:lineRule="auto"/>
        <w:ind w:left="426" w:hanging="426"/>
        <w:jc w:val="both"/>
        <w:rPr>
          <w:b/>
        </w:rPr>
      </w:pPr>
    </w:p>
    <w:p w:rsidR="007A002A" w:rsidRDefault="00DF49C2" w:rsidP="007A002A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Z hľadiska ochrany a starostlivosti o životné prostredie, ochrany a tvorby prírody a krajiny v urbanizovanom prostredí,  zachovania a rozvoja prírodného a umelého prostredia sú na návrh </w:t>
      </w:r>
      <w:r w:rsidR="00C31D2C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kladené nasledovné požiadavky:</w:t>
      </w:r>
    </w:p>
    <w:p w:rsidR="007A002A" w:rsidRDefault="007A002A" w:rsidP="007A002A">
      <w:pPr>
        <w:spacing w:line="276" w:lineRule="auto"/>
        <w:jc w:val="both"/>
        <w:rPr>
          <w:sz w:val="22"/>
          <w:szCs w:val="22"/>
        </w:rPr>
      </w:pPr>
    </w:p>
    <w:p w:rsidR="00DF49C2" w:rsidRPr="00870754" w:rsidRDefault="00DF49C2" w:rsidP="007A002A">
      <w:pPr>
        <w:spacing w:line="276" w:lineRule="auto"/>
        <w:jc w:val="both"/>
        <w:rPr>
          <w:sz w:val="22"/>
          <w:szCs w:val="22"/>
        </w:rPr>
      </w:pPr>
      <w:r w:rsidRPr="00870754">
        <w:rPr>
          <w:sz w:val="22"/>
          <w:szCs w:val="22"/>
        </w:rPr>
        <w:t xml:space="preserve">V urbanistickom riešení obytnej zóny zohľadniť </w:t>
      </w:r>
      <w:r w:rsidR="00DB124C" w:rsidRPr="00870754">
        <w:rPr>
          <w:sz w:val="22"/>
          <w:szCs w:val="22"/>
        </w:rPr>
        <w:t>:</w:t>
      </w:r>
    </w:p>
    <w:p w:rsidR="007A002A" w:rsidRDefault="00303A0D" w:rsidP="00927692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A002A">
        <w:rPr>
          <w:sz w:val="22"/>
          <w:szCs w:val="22"/>
        </w:rPr>
        <w:t>p</w:t>
      </w:r>
      <w:r w:rsidR="00DB124C" w:rsidRPr="007A002A">
        <w:rPr>
          <w:sz w:val="22"/>
          <w:szCs w:val="22"/>
        </w:rPr>
        <w:t>riestorové a funkčné väzby  zóny  na existujúcu zástavbu rodinných domov</w:t>
      </w:r>
    </w:p>
    <w:p w:rsidR="00927692" w:rsidRDefault="00927692" w:rsidP="00927692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priestorové a funkčné väzby na nezastaviteľné územie zóny</w:t>
      </w:r>
    </w:p>
    <w:p w:rsidR="007A002A" w:rsidRDefault="007A002A" w:rsidP="00927692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existujúce sanačné opatrenia ( subhorizontálne vrty )</w:t>
      </w:r>
    </w:p>
    <w:p w:rsidR="007A002A" w:rsidRDefault="007A002A" w:rsidP="00303A0D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doplňujúce sanačné opatrenia, definované v IGP</w:t>
      </w:r>
    </w:p>
    <w:p w:rsidR="005313E8" w:rsidRPr="007A002A" w:rsidRDefault="00303A0D" w:rsidP="00303A0D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7A002A">
        <w:rPr>
          <w:sz w:val="22"/>
          <w:szCs w:val="22"/>
        </w:rPr>
        <w:t>v</w:t>
      </w:r>
      <w:r w:rsidR="00C31D2C" w:rsidRPr="007A002A">
        <w:rPr>
          <w:sz w:val="22"/>
          <w:szCs w:val="22"/>
        </w:rPr>
        <w:t> </w:t>
      </w:r>
      <w:r w:rsidR="005313E8" w:rsidRPr="007A002A">
        <w:rPr>
          <w:sz w:val="22"/>
          <w:szCs w:val="22"/>
        </w:rPr>
        <w:t>architektúre</w:t>
      </w:r>
      <w:r w:rsidR="00C31D2C" w:rsidRPr="007A002A">
        <w:rPr>
          <w:sz w:val="22"/>
          <w:szCs w:val="22"/>
        </w:rPr>
        <w:t xml:space="preserve"> </w:t>
      </w:r>
      <w:r w:rsidR="00C15D86" w:rsidRPr="007A002A">
        <w:rPr>
          <w:sz w:val="22"/>
          <w:szCs w:val="22"/>
        </w:rPr>
        <w:t xml:space="preserve"> </w:t>
      </w:r>
      <w:r w:rsidR="00DF49C2" w:rsidRPr="007A002A">
        <w:rPr>
          <w:sz w:val="22"/>
          <w:szCs w:val="22"/>
        </w:rPr>
        <w:t>rodinných</w:t>
      </w:r>
      <w:r w:rsidR="008576F1" w:rsidRPr="007A002A">
        <w:rPr>
          <w:sz w:val="22"/>
          <w:szCs w:val="22"/>
        </w:rPr>
        <w:t xml:space="preserve"> domov </w:t>
      </w:r>
      <w:r w:rsidR="00DF49C2" w:rsidRPr="007A002A">
        <w:rPr>
          <w:sz w:val="22"/>
          <w:szCs w:val="22"/>
        </w:rPr>
        <w:t xml:space="preserve"> </w:t>
      </w:r>
      <w:r w:rsidR="00C15D86" w:rsidRPr="007A002A">
        <w:rPr>
          <w:sz w:val="22"/>
          <w:szCs w:val="22"/>
        </w:rPr>
        <w:t xml:space="preserve"> </w:t>
      </w:r>
      <w:r w:rsidR="00DF49C2" w:rsidRPr="007A002A">
        <w:rPr>
          <w:sz w:val="22"/>
          <w:szCs w:val="22"/>
        </w:rPr>
        <w:t xml:space="preserve">uplatniť architektonické prvky </w:t>
      </w:r>
      <w:r w:rsidR="00C15D86" w:rsidRPr="007A002A">
        <w:rPr>
          <w:sz w:val="22"/>
          <w:szCs w:val="22"/>
        </w:rPr>
        <w:t>skvalitňujúce architektonický vzhľad</w:t>
      </w:r>
      <w:r w:rsidR="00E2790C" w:rsidRPr="007A002A">
        <w:rPr>
          <w:sz w:val="22"/>
          <w:szCs w:val="22"/>
        </w:rPr>
        <w:t xml:space="preserve"> </w:t>
      </w:r>
      <w:r w:rsidR="00C15D86" w:rsidRPr="007A002A">
        <w:rPr>
          <w:sz w:val="22"/>
          <w:szCs w:val="22"/>
        </w:rPr>
        <w:t xml:space="preserve"> priečelí orientovaných do </w:t>
      </w:r>
      <w:r w:rsidR="005313E8" w:rsidRPr="007A002A">
        <w:rPr>
          <w:sz w:val="22"/>
          <w:szCs w:val="22"/>
        </w:rPr>
        <w:t>uličných priestorov</w:t>
      </w:r>
    </w:p>
    <w:p w:rsidR="00624C9D" w:rsidRPr="00870754" w:rsidRDefault="00303A0D" w:rsidP="00303A0D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313E8" w:rsidRPr="00870754">
        <w:rPr>
          <w:sz w:val="22"/>
          <w:szCs w:val="22"/>
        </w:rPr>
        <w:t xml:space="preserve">ylúčiť </w:t>
      </w:r>
      <w:r w:rsidR="00391FBA" w:rsidRPr="00870754">
        <w:rPr>
          <w:sz w:val="22"/>
          <w:szCs w:val="22"/>
        </w:rPr>
        <w:t xml:space="preserve"> </w:t>
      </w:r>
      <w:r w:rsidR="005313E8" w:rsidRPr="00870754">
        <w:rPr>
          <w:sz w:val="22"/>
          <w:szCs w:val="22"/>
        </w:rPr>
        <w:t xml:space="preserve"> na pozemkoch a v objektoch rodinných domov zriaďovanie podnikateľských prevádzok produkujúcich hluk, pach, prach, vibrácie</w:t>
      </w:r>
      <w:r w:rsidR="00F76AAD" w:rsidRPr="00870754">
        <w:rPr>
          <w:sz w:val="22"/>
          <w:szCs w:val="22"/>
        </w:rPr>
        <w:t xml:space="preserve"> a indukujúcich nákladnú automobilovú dopravu</w:t>
      </w:r>
    </w:p>
    <w:p w:rsidR="0092283C" w:rsidRPr="00870754" w:rsidRDefault="00303A0D" w:rsidP="00303A0D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2283C" w:rsidRPr="00870754">
        <w:rPr>
          <w:sz w:val="22"/>
          <w:szCs w:val="22"/>
        </w:rPr>
        <w:t xml:space="preserve">ylúčiť na  pozemkoch rodinných domov možnosť chovu hospodárskych zvierat, </w:t>
      </w:r>
    </w:p>
    <w:p w:rsidR="00DC4BF9" w:rsidRDefault="00303A0D" w:rsidP="00303A0D">
      <w:pPr>
        <w:numPr>
          <w:ilvl w:val="0"/>
          <w:numId w:val="9"/>
        </w:numPr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2283C" w:rsidRPr="00870754">
        <w:rPr>
          <w:sz w:val="22"/>
          <w:szCs w:val="22"/>
        </w:rPr>
        <w:t>a</w:t>
      </w:r>
      <w:r w:rsidR="00F76AAD" w:rsidRPr="00870754">
        <w:rPr>
          <w:sz w:val="22"/>
          <w:szCs w:val="22"/>
        </w:rPr>
        <w:t xml:space="preserve"> pozemkoch rodinných domov </w:t>
      </w:r>
      <w:r w:rsidR="00624C9D" w:rsidRPr="00870754">
        <w:rPr>
          <w:sz w:val="22"/>
          <w:szCs w:val="22"/>
        </w:rPr>
        <w:t xml:space="preserve">zaregulovať </w:t>
      </w:r>
      <w:r w:rsidR="0092283C" w:rsidRPr="00870754">
        <w:rPr>
          <w:sz w:val="22"/>
          <w:szCs w:val="22"/>
        </w:rPr>
        <w:t xml:space="preserve">podmienky </w:t>
      </w:r>
      <w:r w:rsidR="00624C9D" w:rsidRPr="00870754">
        <w:rPr>
          <w:sz w:val="22"/>
          <w:szCs w:val="22"/>
        </w:rPr>
        <w:t xml:space="preserve"> separácie komun</w:t>
      </w:r>
      <w:r w:rsidR="0092283C" w:rsidRPr="00870754">
        <w:rPr>
          <w:sz w:val="22"/>
          <w:szCs w:val="22"/>
        </w:rPr>
        <w:t>álneho odpadu</w:t>
      </w:r>
    </w:p>
    <w:p w:rsidR="0096018D" w:rsidRPr="007A002A" w:rsidRDefault="00303A0D" w:rsidP="0096018D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7A002A">
        <w:rPr>
          <w:sz w:val="22"/>
          <w:szCs w:val="22"/>
        </w:rPr>
        <w:t>z</w:t>
      </w:r>
      <w:r w:rsidR="00BB2D90" w:rsidRPr="007A002A">
        <w:rPr>
          <w:sz w:val="22"/>
          <w:szCs w:val="22"/>
        </w:rPr>
        <w:t xml:space="preserve">ásobovanie teplom riešiť </w:t>
      </w:r>
      <w:r w:rsidR="007A002A" w:rsidRPr="007A002A">
        <w:rPr>
          <w:sz w:val="22"/>
          <w:szCs w:val="22"/>
        </w:rPr>
        <w:t xml:space="preserve"> individuálnym tepelným zdrojom, </w:t>
      </w:r>
      <w:r w:rsidR="00B2434C" w:rsidRPr="007A002A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96018D" w:rsidRPr="00EF14CC" w:rsidTr="00483543">
        <w:tc>
          <w:tcPr>
            <w:tcW w:w="9072" w:type="dxa"/>
            <w:shd w:val="clear" w:color="auto" w:fill="FFC000"/>
          </w:tcPr>
          <w:p w:rsidR="0096018D" w:rsidRPr="00EF14CC" w:rsidRDefault="0096018D" w:rsidP="00EF14CC">
            <w:pPr>
              <w:spacing w:line="276" w:lineRule="auto"/>
              <w:ind w:left="426" w:hanging="426"/>
              <w:jc w:val="both"/>
              <w:rPr>
                <w:b/>
              </w:rPr>
            </w:pPr>
            <w:r w:rsidRPr="00EF14CC">
              <w:rPr>
                <w:b/>
              </w:rPr>
              <w:t>11. Požiadavky z hľadiska ochrany poľnohospodárs</w:t>
            </w:r>
            <w:r w:rsidR="003D06B6">
              <w:rPr>
                <w:b/>
              </w:rPr>
              <w:t>ke</w:t>
            </w:r>
            <w:r w:rsidRPr="00EF14CC">
              <w:rPr>
                <w:b/>
              </w:rPr>
              <w:t xml:space="preserve">j pôdy, kultúrnych pamiatok, pamiatkovo chránených území a ich ochranných pásiem a  civilnej ochrany  </w:t>
            </w:r>
          </w:p>
        </w:tc>
      </w:tr>
    </w:tbl>
    <w:p w:rsidR="0096018D" w:rsidRDefault="0096018D" w:rsidP="0096018D">
      <w:pPr>
        <w:spacing w:line="276" w:lineRule="auto"/>
        <w:ind w:left="426" w:hanging="426"/>
        <w:jc w:val="both"/>
        <w:rPr>
          <w:b/>
        </w:rPr>
      </w:pPr>
    </w:p>
    <w:p w:rsidR="00863397" w:rsidRPr="00A641A8" w:rsidRDefault="00177BFB" w:rsidP="0082269F">
      <w:pPr>
        <w:spacing w:line="276" w:lineRule="auto"/>
        <w:rPr>
          <w:sz w:val="22"/>
          <w:szCs w:val="22"/>
        </w:rPr>
      </w:pPr>
      <w:r w:rsidRPr="00A641A8">
        <w:rPr>
          <w:sz w:val="22"/>
          <w:szCs w:val="22"/>
        </w:rPr>
        <w:t xml:space="preserve">Z hľadiska </w:t>
      </w:r>
      <w:r w:rsidR="00624C9D" w:rsidRPr="00A641A8">
        <w:rPr>
          <w:sz w:val="22"/>
          <w:szCs w:val="22"/>
        </w:rPr>
        <w:t>ochrany</w:t>
      </w:r>
      <w:r w:rsidR="00863397" w:rsidRPr="00A641A8">
        <w:rPr>
          <w:sz w:val="22"/>
          <w:szCs w:val="22"/>
        </w:rPr>
        <w:t xml:space="preserve"> a využívania </w:t>
      </w:r>
      <w:r w:rsidR="00624C9D" w:rsidRPr="00A641A8">
        <w:rPr>
          <w:sz w:val="22"/>
          <w:szCs w:val="22"/>
        </w:rPr>
        <w:t xml:space="preserve"> poľnohospodárs</w:t>
      </w:r>
      <w:r w:rsidR="003D06B6">
        <w:rPr>
          <w:sz w:val="22"/>
          <w:szCs w:val="22"/>
        </w:rPr>
        <w:t>kej</w:t>
      </w:r>
      <w:r w:rsidR="00624C9D" w:rsidRPr="00A641A8">
        <w:rPr>
          <w:sz w:val="22"/>
          <w:szCs w:val="22"/>
        </w:rPr>
        <w:t xml:space="preserve"> pôdy </w:t>
      </w:r>
      <w:r w:rsidR="00870754">
        <w:rPr>
          <w:sz w:val="22"/>
          <w:szCs w:val="22"/>
        </w:rPr>
        <w:t xml:space="preserve"> ne</w:t>
      </w:r>
      <w:r w:rsidR="00624C9D" w:rsidRPr="00A641A8">
        <w:rPr>
          <w:sz w:val="22"/>
          <w:szCs w:val="22"/>
        </w:rPr>
        <w:t>vyplýva</w:t>
      </w:r>
      <w:r w:rsidR="00870754">
        <w:rPr>
          <w:sz w:val="22"/>
          <w:szCs w:val="22"/>
        </w:rPr>
        <w:t xml:space="preserve">jú </w:t>
      </w:r>
      <w:r w:rsidR="00624C9D" w:rsidRPr="00A641A8">
        <w:rPr>
          <w:sz w:val="22"/>
          <w:szCs w:val="22"/>
        </w:rPr>
        <w:t xml:space="preserve"> pre tvorbu zóny</w:t>
      </w:r>
      <w:r w:rsidR="00863397" w:rsidRPr="00A641A8">
        <w:rPr>
          <w:sz w:val="22"/>
          <w:szCs w:val="22"/>
        </w:rPr>
        <w:t xml:space="preserve"> </w:t>
      </w:r>
      <w:r w:rsidR="00870754">
        <w:rPr>
          <w:sz w:val="22"/>
          <w:szCs w:val="22"/>
        </w:rPr>
        <w:t>špecifické požiadavky.  Poľnohospodárska pôda v riešenom území je  súčasťou zastavaného územia k 1.1.1990 a vzťahuje sa na ňu súhlas orgánu PP s perspektívnym záberom na stavebné zámery.</w:t>
      </w:r>
    </w:p>
    <w:p w:rsidR="00870754" w:rsidRDefault="00870754" w:rsidP="0082269F">
      <w:pPr>
        <w:spacing w:line="276" w:lineRule="auto"/>
        <w:rPr>
          <w:sz w:val="22"/>
          <w:szCs w:val="22"/>
        </w:rPr>
      </w:pPr>
    </w:p>
    <w:p w:rsidR="002B0DE6" w:rsidRDefault="00624C9D" w:rsidP="0082269F">
      <w:pPr>
        <w:spacing w:line="276" w:lineRule="auto"/>
        <w:rPr>
          <w:sz w:val="22"/>
          <w:szCs w:val="22"/>
        </w:rPr>
      </w:pPr>
      <w:r w:rsidRPr="00A641A8">
        <w:rPr>
          <w:sz w:val="22"/>
          <w:szCs w:val="22"/>
        </w:rPr>
        <w:t xml:space="preserve">Z hľadiska ochrany  kultúrnych pamiatok, pamiatkovo chránených </w:t>
      </w:r>
      <w:r w:rsidR="002B0DE6">
        <w:rPr>
          <w:sz w:val="22"/>
          <w:szCs w:val="22"/>
        </w:rPr>
        <w:t xml:space="preserve">území a ich ochranných pásiem </w:t>
      </w:r>
      <w:r w:rsidR="00870754">
        <w:rPr>
          <w:sz w:val="22"/>
          <w:szCs w:val="22"/>
        </w:rPr>
        <w:t>ne</w:t>
      </w:r>
      <w:r w:rsidRPr="00A641A8">
        <w:rPr>
          <w:sz w:val="22"/>
          <w:szCs w:val="22"/>
        </w:rPr>
        <w:t>vyplývajú pre riešenie</w:t>
      </w:r>
      <w:r w:rsidR="00870754">
        <w:rPr>
          <w:sz w:val="22"/>
          <w:szCs w:val="22"/>
        </w:rPr>
        <w:t xml:space="preserve"> návrhu </w:t>
      </w:r>
      <w:r w:rsidRPr="00A641A8">
        <w:rPr>
          <w:sz w:val="22"/>
          <w:szCs w:val="22"/>
        </w:rPr>
        <w:t xml:space="preserve"> </w:t>
      </w:r>
      <w:r w:rsidR="00C31D2C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="00870754">
        <w:rPr>
          <w:sz w:val="22"/>
          <w:szCs w:val="22"/>
        </w:rPr>
        <w:t>žiadne požiadavky.</w:t>
      </w:r>
    </w:p>
    <w:p w:rsidR="002B0DE6" w:rsidRDefault="002B0DE6" w:rsidP="0082269F">
      <w:pPr>
        <w:spacing w:line="276" w:lineRule="auto"/>
        <w:rPr>
          <w:sz w:val="22"/>
          <w:szCs w:val="22"/>
        </w:rPr>
      </w:pPr>
    </w:p>
    <w:p w:rsidR="00863397" w:rsidRPr="00A641A8" w:rsidRDefault="002B0DE6" w:rsidP="008226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7BFB" w:rsidRPr="00A641A8">
        <w:rPr>
          <w:sz w:val="22"/>
          <w:szCs w:val="22"/>
        </w:rPr>
        <w:t>Z hľadiska civilnej ochrany p</w:t>
      </w:r>
      <w:r w:rsidR="0053327C" w:rsidRPr="00A641A8">
        <w:rPr>
          <w:sz w:val="22"/>
          <w:szCs w:val="22"/>
        </w:rPr>
        <w:t xml:space="preserve">re </w:t>
      </w:r>
      <w:r w:rsidR="00870754">
        <w:rPr>
          <w:sz w:val="22"/>
          <w:szCs w:val="22"/>
        </w:rPr>
        <w:t xml:space="preserve">návrh  </w:t>
      </w:r>
      <w:r w:rsidR="00C31D2C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A002A">
        <w:rPr>
          <w:sz w:val="22"/>
          <w:szCs w:val="22"/>
        </w:rPr>
        <w:t xml:space="preserve">“ </w:t>
      </w:r>
      <w:r w:rsidR="0053327C" w:rsidRPr="00A641A8">
        <w:rPr>
          <w:sz w:val="22"/>
          <w:szCs w:val="22"/>
        </w:rPr>
        <w:t xml:space="preserve">vyplýva z vyhl. č. 55/2001 Z. z. požiadavka spracovania samostatnej doložky CO </w:t>
      </w:r>
      <w:r w:rsidR="009C627F">
        <w:rPr>
          <w:sz w:val="22"/>
          <w:szCs w:val="22"/>
        </w:rPr>
        <w:t xml:space="preserve"> </w:t>
      </w:r>
      <w:r w:rsidR="0053327C" w:rsidRPr="00A641A8">
        <w:rPr>
          <w:sz w:val="22"/>
          <w:szCs w:val="22"/>
        </w:rPr>
        <w:t xml:space="preserve">v zmysle </w:t>
      </w:r>
      <w:r w:rsidR="00BE16FF">
        <w:rPr>
          <w:sz w:val="22"/>
          <w:szCs w:val="22"/>
        </w:rPr>
        <w:t xml:space="preserve"> </w:t>
      </w:r>
      <w:r w:rsidR="009C627F">
        <w:rPr>
          <w:sz w:val="22"/>
          <w:szCs w:val="22"/>
        </w:rPr>
        <w:t xml:space="preserve">§13 ods.8 písm. f </w:t>
      </w:r>
      <w:r w:rsidR="00BE16FF">
        <w:rPr>
          <w:sz w:val="22"/>
          <w:szCs w:val="22"/>
        </w:rPr>
        <w:t>vyhl. č. 55/2001 Z</w:t>
      </w:r>
      <w:r w:rsidR="009C627F">
        <w:rPr>
          <w:sz w:val="22"/>
          <w:szCs w:val="22"/>
        </w:rPr>
        <w:t xml:space="preserve"> </w:t>
      </w:r>
      <w:r w:rsidR="00BE16FF">
        <w:rPr>
          <w:sz w:val="22"/>
          <w:szCs w:val="22"/>
        </w:rPr>
        <w:t>.z</w:t>
      </w:r>
      <w:r w:rsidR="009C627F">
        <w:rPr>
          <w:sz w:val="22"/>
          <w:szCs w:val="22"/>
        </w:rPr>
        <w:t>.</w:t>
      </w:r>
      <w:r w:rsidR="00BE16FF">
        <w:rPr>
          <w:sz w:val="22"/>
          <w:szCs w:val="22"/>
        </w:rPr>
        <w:t xml:space="preserve"> o ÚPP a ÚPD a </w:t>
      </w:r>
      <w:r w:rsidR="0053327C" w:rsidRPr="00A641A8">
        <w:rPr>
          <w:sz w:val="22"/>
          <w:szCs w:val="22"/>
        </w:rPr>
        <w:t xml:space="preserve">zákona č. 42/1994 Z. z. o civilnej ochrane. </w:t>
      </w:r>
    </w:p>
    <w:p w:rsidR="002B0DE6" w:rsidRPr="002B0DE6" w:rsidRDefault="00870754" w:rsidP="008226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C9D" w:rsidRPr="00A641A8">
        <w:rPr>
          <w:sz w:val="22"/>
          <w:szCs w:val="22"/>
        </w:rPr>
        <w:t xml:space="preserve">V objektoch </w:t>
      </w:r>
      <w:r>
        <w:rPr>
          <w:sz w:val="22"/>
          <w:szCs w:val="22"/>
        </w:rPr>
        <w:t xml:space="preserve"> bytových domov </w:t>
      </w:r>
      <w:r w:rsidR="00624C9D" w:rsidRPr="00A641A8">
        <w:rPr>
          <w:sz w:val="22"/>
          <w:szCs w:val="22"/>
        </w:rPr>
        <w:t>rodinných domov r</w:t>
      </w:r>
      <w:r w:rsidR="00770B91" w:rsidRPr="00A641A8">
        <w:rPr>
          <w:sz w:val="22"/>
          <w:szCs w:val="22"/>
        </w:rPr>
        <w:t>iešiť priestory pre možné zriad</w:t>
      </w:r>
      <w:r w:rsidR="00624C9D" w:rsidRPr="00A641A8">
        <w:rPr>
          <w:sz w:val="22"/>
          <w:szCs w:val="22"/>
        </w:rPr>
        <w:t>enie jednoduchých úkr</w:t>
      </w:r>
      <w:r w:rsidR="00770B91" w:rsidRPr="00A641A8">
        <w:rPr>
          <w:sz w:val="22"/>
          <w:szCs w:val="22"/>
        </w:rPr>
        <w:t>y</w:t>
      </w:r>
      <w:r w:rsidR="00624C9D" w:rsidRPr="00A641A8">
        <w:rPr>
          <w:sz w:val="22"/>
          <w:szCs w:val="22"/>
        </w:rPr>
        <w:t>tov budovaných svojpomocne</w:t>
      </w:r>
      <w:r w:rsidR="00770B91" w:rsidRPr="00A641A8">
        <w:rPr>
          <w:sz w:val="22"/>
          <w:szCs w:val="22"/>
        </w:rPr>
        <w:t>.</w:t>
      </w:r>
    </w:p>
    <w:p w:rsidR="00134564" w:rsidRDefault="00134564" w:rsidP="00134564">
      <w:pPr>
        <w:spacing w:line="276" w:lineRule="auto"/>
        <w:ind w:left="567" w:hanging="567"/>
        <w:jc w:val="both"/>
        <w:rPr>
          <w:b/>
        </w:rPr>
      </w:pPr>
    </w:p>
    <w:p w:rsidR="0096018D" w:rsidRDefault="0096018D" w:rsidP="00134564">
      <w:pPr>
        <w:spacing w:line="276" w:lineRule="auto"/>
        <w:ind w:left="567" w:hanging="567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072"/>
      </w:tblGrid>
      <w:tr w:rsidR="0096018D" w:rsidRPr="00EF14CC" w:rsidTr="00483543">
        <w:tc>
          <w:tcPr>
            <w:tcW w:w="9072" w:type="dxa"/>
            <w:shd w:val="clear" w:color="auto" w:fill="FFC000"/>
          </w:tcPr>
          <w:p w:rsidR="0096018D" w:rsidRPr="00EF14CC" w:rsidRDefault="0096018D" w:rsidP="00EF14CC">
            <w:pPr>
              <w:spacing w:line="276" w:lineRule="auto"/>
              <w:ind w:left="459" w:hanging="459"/>
              <w:jc w:val="both"/>
              <w:rPr>
                <w:b/>
              </w:rPr>
            </w:pPr>
            <w:r w:rsidRPr="00EF14CC">
              <w:rPr>
                <w:b/>
              </w:rPr>
              <w:t>12. Požiadavky z hľadiska  trás nadradených systémov dopravného a technického vybavenia územia</w:t>
            </w:r>
          </w:p>
        </w:tc>
      </w:tr>
    </w:tbl>
    <w:p w:rsidR="0096018D" w:rsidRDefault="0096018D" w:rsidP="0096018D">
      <w:pPr>
        <w:spacing w:line="276" w:lineRule="auto"/>
        <w:ind w:left="567" w:hanging="567"/>
        <w:jc w:val="both"/>
        <w:rPr>
          <w:b/>
        </w:rPr>
      </w:pPr>
    </w:p>
    <w:p w:rsidR="0045325A" w:rsidRPr="00134564" w:rsidRDefault="007F0574" w:rsidP="00150085">
      <w:pPr>
        <w:spacing w:line="276" w:lineRule="auto"/>
        <w:jc w:val="both"/>
        <w:rPr>
          <w:b/>
        </w:rPr>
      </w:pPr>
      <w:r w:rsidRPr="00A641A8">
        <w:rPr>
          <w:sz w:val="22"/>
          <w:szCs w:val="22"/>
        </w:rPr>
        <w:t>Z</w:t>
      </w:r>
      <w:r w:rsidR="0045325A" w:rsidRPr="00A641A8">
        <w:rPr>
          <w:sz w:val="22"/>
          <w:szCs w:val="22"/>
        </w:rPr>
        <w:t> </w:t>
      </w:r>
      <w:r w:rsidRPr="00A641A8">
        <w:rPr>
          <w:sz w:val="22"/>
          <w:szCs w:val="22"/>
        </w:rPr>
        <w:t>hľadiska  trás nadradených systémov dopravného a</w:t>
      </w:r>
      <w:r w:rsidR="0045325A" w:rsidRPr="00A641A8">
        <w:rPr>
          <w:sz w:val="22"/>
          <w:szCs w:val="22"/>
        </w:rPr>
        <w:t> </w:t>
      </w:r>
      <w:r w:rsidRPr="00A641A8">
        <w:rPr>
          <w:sz w:val="22"/>
          <w:szCs w:val="22"/>
        </w:rPr>
        <w:t xml:space="preserve">technického vybavenia územia vyplývajú pre riešenie </w:t>
      </w:r>
      <w:r w:rsidR="00C31D2C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8F7CD1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tieto požiadavky:</w:t>
      </w:r>
      <w:r w:rsidR="0045325A" w:rsidRPr="00A641A8">
        <w:rPr>
          <w:sz w:val="22"/>
          <w:szCs w:val="22"/>
        </w:rPr>
        <w:t xml:space="preserve"> </w:t>
      </w:r>
    </w:p>
    <w:p w:rsidR="00C31D2C" w:rsidRDefault="008F7CD1" w:rsidP="00150085">
      <w:pPr>
        <w:pStyle w:val="Prvzarkazkladnhotextu2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Rešpektovať existujúce </w:t>
      </w:r>
      <w:r w:rsidR="00C31D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sanačné opatrenia </w:t>
      </w:r>
      <w:r w:rsidR="00C31D2C">
        <w:rPr>
          <w:sz w:val="22"/>
          <w:szCs w:val="22"/>
        </w:rPr>
        <w:t xml:space="preserve"> v riešenom území,</w:t>
      </w:r>
    </w:p>
    <w:p w:rsidR="008F7CD1" w:rsidRDefault="008F7CD1" w:rsidP="00150085">
      <w:pPr>
        <w:pStyle w:val="Prvzarkazkladnhotextu2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Riešiť vyhovujúcu kategóriu miestnej cestnej komunikácie ( ulice Slivník ) vo funkčnej triede C3</w:t>
      </w:r>
    </w:p>
    <w:p w:rsidR="00BC1806" w:rsidRDefault="007A6AC5" w:rsidP="00150085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P</w:t>
      </w:r>
      <w:r w:rsidR="00BA3446" w:rsidRPr="00A641A8">
        <w:rPr>
          <w:sz w:val="22"/>
          <w:szCs w:val="22"/>
        </w:rPr>
        <w:t>re</w:t>
      </w:r>
      <w:r w:rsidR="00247F4D" w:rsidRPr="00A641A8">
        <w:rPr>
          <w:sz w:val="22"/>
          <w:szCs w:val="22"/>
        </w:rPr>
        <w:t xml:space="preserve"> stavby, na </w:t>
      </w:r>
      <w:r w:rsidR="00BA3446" w:rsidRPr="00A641A8">
        <w:rPr>
          <w:sz w:val="22"/>
          <w:szCs w:val="22"/>
        </w:rPr>
        <w:t xml:space="preserve">ktoré sa nebude vyžadovať </w:t>
      </w:r>
      <w:r w:rsidR="00247F4D" w:rsidRPr="00A641A8">
        <w:rPr>
          <w:sz w:val="22"/>
          <w:szCs w:val="22"/>
        </w:rPr>
        <w:t>územné rozhodnutie, je potrebné v Ú</w:t>
      </w:r>
      <w:r w:rsidR="00BA3446" w:rsidRPr="00A641A8">
        <w:rPr>
          <w:sz w:val="22"/>
          <w:szCs w:val="22"/>
        </w:rPr>
        <w:t>PN Z</w:t>
      </w:r>
      <w:r w:rsidRPr="00A641A8">
        <w:rPr>
          <w:sz w:val="22"/>
          <w:szCs w:val="22"/>
        </w:rPr>
        <w:t xml:space="preserve"> zdokumentovať projektované kapacity a body napojenia na technické vybavenie územia podľa technických podmienok  správcov </w:t>
      </w:r>
      <w:r w:rsidR="00247F4D" w:rsidRPr="00A641A8">
        <w:rPr>
          <w:sz w:val="22"/>
          <w:szCs w:val="22"/>
        </w:rPr>
        <w:t xml:space="preserve">technického vybavenia územia, podrobné zastavovacie podmienky a súhlasy vlastníkov </w:t>
      </w:r>
      <w:r w:rsidR="008F7CD1">
        <w:rPr>
          <w:sz w:val="22"/>
          <w:szCs w:val="22"/>
        </w:rPr>
        <w:t>regulovaných</w:t>
      </w:r>
      <w:r w:rsidR="00247F4D" w:rsidRPr="00A641A8">
        <w:rPr>
          <w:sz w:val="22"/>
          <w:szCs w:val="22"/>
        </w:rPr>
        <w:t xml:space="preserve"> pozemkov</w:t>
      </w:r>
      <w:r w:rsidR="008F7CD1">
        <w:rPr>
          <w:sz w:val="22"/>
          <w:szCs w:val="22"/>
        </w:rPr>
        <w:t xml:space="preserve"> a vlastníkov susedných priľahlých pozemkov </w:t>
      </w:r>
      <w:r w:rsidR="00247F4D" w:rsidRPr="00A641A8">
        <w:rPr>
          <w:sz w:val="22"/>
          <w:szCs w:val="22"/>
        </w:rPr>
        <w:t xml:space="preserve"> s umiestnením stavieb na pozemkoch.</w:t>
      </w:r>
    </w:p>
    <w:p w:rsidR="00E845F5" w:rsidRDefault="00E845F5" w:rsidP="00150085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p w:rsidR="0096018D" w:rsidRPr="0096018D" w:rsidRDefault="0096018D" w:rsidP="0096018D">
      <w:pPr>
        <w:pStyle w:val="Prvzarkazkladnhotextu2"/>
        <w:spacing w:after="0" w:line="276" w:lineRule="auto"/>
        <w:ind w:left="0" w:firstLine="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96018D" w:rsidRPr="00EF14CC" w:rsidTr="00483543">
        <w:tc>
          <w:tcPr>
            <w:tcW w:w="9104" w:type="dxa"/>
            <w:shd w:val="clear" w:color="auto" w:fill="FFC000"/>
          </w:tcPr>
          <w:p w:rsidR="0096018D" w:rsidRPr="00EF14CC" w:rsidRDefault="0096018D" w:rsidP="00EF14CC">
            <w:pPr>
              <w:pStyle w:val="Prvzarkazkladnhotextu2"/>
              <w:spacing w:after="0" w:line="276" w:lineRule="auto"/>
              <w:ind w:left="0" w:firstLine="0"/>
              <w:jc w:val="both"/>
              <w:rPr>
                <w:b/>
              </w:rPr>
            </w:pPr>
            <w:r w:rsidRPr="00EF14CC">
              <w:rPr>
                <w:b/>
              </w:rPr>
              <w:t>13. Zhodnotenie limitov využitia pozemkov a stavieb</w:t>
            </w:r>
          </w:p>
        </w:tc>
      </w:tr>
    </w:tbl>
    <w:p w:rsidR="00036C66" w:rsidRPr="00A641A8" w:rsidRDefault="00036C66" w:rsidP="0082269F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p w:rsidR="00CB65FF" w:rsidRPr="00A641A8" w:rsidRDefault="001C3B68" w:rsidP="00150085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riešenom území </w:t>
      </w:r>
      <w:r w:rsidR="00CB65FF" w:rsidRPr="00A641A8">
        <w:rPr>
          <w:sz w:val="22"/>
          <w:szCs w:val="22"/>
        </w:rPr>
        <w:t>zóny</w:t>
      </w:r>
      <w:r w:rsidR="00E629ED">
        <w:rPr>
          <w:sz w:val="22"/>
          <w:szCs w:val="22"/>
        </w:rPr>
        <w:t xml:space="preserve"> </w:t>
      </w:r>
      <w:r w:rsidR="00640208" w:rsidRPr="00A641A8">
        <w:rPr>
          <w:sz w:val="22"/>
          <w:szCs w:val="22"/>
        </w:rPr>
        <w:t xml:space="preserve"> </w:t>
      </w:r>
      <w:r w:rsidR="00CB65FF" w:rsidRPr="00A641A8">
        <w:rPr>
          <w:sz w:val="22"/>
          <w:szCs w:val="22"/>
        </w:rPr>
        <w:t>budú navrhované pozemky  pre umiestnenie stavieb:</w:t>
      </w:r>
    </w:p>
    <w:p w:rsidR="00CB65FF" w:rsidRPr="00A641A8" w:rsidRDefault="008F7CD1" w:rsidP="00150085">
      <w:pPr>
        <w:pStyle w:val="Prvzarkazkladnhotextu2"/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samostatne stojacich rodinných domov</w:t>
      </w:r>
    </w:p>
    <w:p w:rsidR="00CB65FF" w:rsidRPr="00A641A8" w:rsidRDefault="00CB65FF" w:rsidP="00150085">
      <w:pPr>
        <w:pStyle w:val="Prvzarkazkladnhotextu2"/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prístupových komunikácií pre motorové vozidlá, chodníky, líniovú zeleň a technické vybavenie územia </w:t>
      </w:r>
    </w:p>
    <w:p w:rsidR="00036C66" w:rsidRPr="001C3B68" w:rsidRDefault="00CB65FF" w:rsidP="00150085">
      <w:pPr>
        <w:pStyle w:val="Prvzarkazkladnhotextu2"/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verejných  priestranstiev </w:t>
      </w:r>
      <w:r w:rsidR="008F7CD1">
        <w:rPr>
          <w:sz w:val="22"/>
          <w:szCs w:val="22"/>
        </w:rPr>
        <w:t>a ich vybavenosti</w:t>
      </w:r>
    </w:p>
    <w:p w:rsidR="00036C66" w:rsidRPr="00A641A8" w:rsidRDefault="00DB2B7B" w:rsidP="008F7CD1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Za limity využitia navrhnutých pozemkov</w:t>
      </w:r>
      <w:r w:rsidR="009C627F">
        <w:rPr>
          <w:sz w:val="22"/>
          <w:szCs w:val="22"/>
        </w:rPr>
        <w:t xml:space="preserve"> a stavieb </w:t>
      </w:r>
      <w:r w:rsidR="008F7CD1">
        <w:rPr>
          <w:sz w:val="22"/>
          <w:szCs w:val="22"/>
        </w:rPr>
        <w:t xml:space="preserve">samostatne stojacich rodinných domov  </w:t>
      </w:r>
      <w:r w:rsidR="002A423E" w:rsidRPr="00A641A8">
        <w:rPr>
          <w:sz w:val="22"/>
          <w:szCs w:val="22"/>
        </w:rPr>
        <w:t xml:space="preserve"> </w:t>
      </w:r>
      <w:r w:rsidR="008F7CD1">
        <w:rPr>
          <w:sz w:val="22"/>
          <w:szCs w:val="22"/>
        </w:rPr>
        <w:t>je potrebné považovať</w:t>
      </w:r>
    </w:p>
    <w:p w:rsidR="00640208" w:rsidRDefault="00640208" w:rsidP="00B57D4C">
      <w:pPr>
        <w:pStyle w:val="Zoznamsodrkami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maximálnu podlažnosť</w:t>
      </w:r>
      <w:r w:rsidR="00036C66" w:rsidRPr="00A641A8">
        <w:rPr>
          <w:sz w:val="22"/>
          <w:szCs w:val="22"/>
        </w:rPr>
        <w:t xml:space="preserve"> rodinného domu  na p</w:t>
      </w:r>
      <w:r w:rsidR="009C627F">
        <w:rPr>
          <w:sz w:val="22"/>
          <w:szCs w:val="22"/>
        </w:rPr>
        <w:t xml:space="preserve">ozemku  - 2 NP </w:t>
      </w:r>
    </w:p>
    <w:p w:rsidR="008F7CD1" w:rsidRPr="00A641A8" w:rsidRDefault="008F7CD1" w:rsidP="00B57D4C">
      <w:pPr>
        <w:pStyle w:val="Zoznamsodrkami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vylúčenie suterénov zo stavieb rodinných domov</w:t>
      </w:r>
    </w:p>
    <w:p w:rsidR="00640208" w:rsidRPr="00A641A8" w:rsidRDefault="00036C66" w:rsidP="00B57D4C">
      <w:pPr>
        <w:pStyle w:val="Zoznamsodrkami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index zastavanosti pozemku RD </w:t>
      </w:r>
      <w:r w:rsidR="00640208" w:rsidRPr="00A641A8">
        <w:rPr>
          <w:sz w:val="22"/>
          <w:szCs w:val="22"/>
        </w:rPr>
        <w:t xml:space="preserve"> (</w:t>
      </w:r>
      <w:r w:rsidR="00E629ED">
        <w:rPr>
          <w:sz w:val="22"/>
          <w:szCs w:val="22"/>
        </w:rPr>
        <w:t xml:space="preserve">pomer zastavanej a spevnenej </w:t>
      </w:r>
      <w:r w:rsidR="00640208" w:rsidRPr="00E629ED">
        <w:rPr>
          <w:sz w:val="22"/>
          <w:szCs w:val="22"/>
        </w:rPr>
        <w:t>plochy</w:t>
      </w:r>
      <w:r w:rsidR="00E629ED">
        <w:rPr>
          <w:sz w:val="22"/>
          <w:szCs w:val="22"/>
        </w:rPr>
        <w:t xml:space="preserve"> k ploche pozemku </w:t>
      </w:r>
      <w:r w:rsidR="00640208" w:rsidRPr="00E629ED">
        <w:rPr>
          <w:sz w:val="22"/>
          <w:szCs w:val="22"/>
        </w:rPr>
        <w:t>),</w:t>
      </w:r>
    </w:p>
    <w:p w:rsidR="00640208" w:rsidRPr="00A641A8" w:rsidRDefault="00640208" w:rsidP="00B57D4C">
      <w:pPr>
        <w:pStyle w:val="Zoznamsodrkami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index zelene (</w:t>
      </w:r>
      <w:r w:rsidR="00E629ED">
        <w:rPr>
          <w:sz w:val="22"/>
          <w:szCs w:val="22"/>
        </w:rPr>
        <w:t>podiel zelene a nezastavanej  plo</w:t>
      </w:r>
      <w:r w:rsidRPr="00E629ED">
        <w:rPr>
          <w:sz w:val="22"/>
          <w:szCs w:val="22"/>
        </w:rPr>
        <w:t>ch</w:t>
      </w:r>
      <w:r w:rsidR="00E629ED">
        <w:rPr>
          <w:sz w:val="22"/>
          <w:szCs w:val="22"/>
        </w:rPr>
        <w:t xml:space="preserve">y pozemku </w:t>
      </w:r>
      <w:r w:rsidR="00AF2124">
        <w:rPr>
          <w:sz w:val="22"/>
          <w:szCs w:val="22"/>
        </w:rPr>
        <w:t>)</w:t>
      </w:r>
    </w:p>
    <w:p w:rsidR="00685E67" w:rsidRPr="008F7CD1" w:rsidRDefault="00036C66" w:rsidP="008F7CD1">
      <w:pPr>
        <w:pStyle w:val="Zoznamsodrkami4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77F2A">
        <w:rPr>
          <w:sz w:val="22"/>
          <w:szCs w:val="22"/>
        </w:rPr>
        <w:t>s</w:t>
      </w:r>
      <w:r w:rsidR="00AF2124">
        <w:rPr>
          <w:sz w:val="22"/>
          <w:szCs w:val="22"/>
        </w:rPr>
        <w:t>tavebnú čiaru</w:t>
      </w:r>
      <w:r w:rsidR="002769CB">
        <w:rPr>
          <w:sz w:val="22"/>
          <w:szCs w:val="22"/>
        </w:rPr>
        <w:t xml:space="preserve">, </w:t>
      </w:r>
      <w:r w:rsidR="00AF2124">
        <w:rPr>
          <w:sz w:val="22"/>
          <w:szCs w:val="22"/>
        </w:rPr>
        <w:t>ur</w:t>
      </w:r>
      <w:r w:rsidR="002769CB">
        <w:rPr>
          <w:sz w:val="22"/>
          <w:szCs w:val="22"/>
        </w:rPr>
        <w:t xml:space="preserve">čujúcu mimimálny odstup rodinného  domu </w:t>
      </w:r>
      <w:r w:rsidR="00AF2124">
        <w:rPr>
          <w:sz w:val="22"/>
          <w:szCs w:val="22"/>
        </w:rPr>
        <w:t xml:space="preserve"> od</w:t>
      </w:r>
      <w:r w:rsidR="002769CB">
        <w:rPr>
          <w:sz w:val="22"/>
          <w:szCs w:val="22"/>
        </w:rPr>
        <w:t xml:space="preserve"> hranice pozemku rodinného domu</w:t>
      </w:r>
      <w:r w:rsidR="00AF2124">
        <w:rPr>
          <w:sz w:val="22"/>
          <w:szCs w:val="22"/>
        </w:rPr>
        <w:t xml:space="preserve"> </w:t>
      </w:r>
    </w:p>
    <w:p w:rsidR="0096018D" w:rsidRDefault="0096018D" w:rsidP="0082269F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96018D" w:rsidRPr="00EF14CC" w:rsidTr="00483543">
        <w:tc>
          <w:tcPr>
            <w:tcW w:w="9104" w:type="dxa"/>
            <w:shd w:val="clear" w:color="auto" w:fill="FFC000"/>
          </w:tcPr>
          <w:p w:rsidR="0096018D" w:rsidRPr="0096018D" w:rsidRDefault="0096018D" w:rsidP="00EF14CC">
            <w:pPr>
              <w:spacing w:line="276" w:lineRule="auto"/>
              <w:ind w:left="567" w:hanging="567"/>
              <w:jc w:val="both"/>
            </w:pPr>
            <w:r w:rsidRPr="00EF14CC">
              <w:rPr>
                <w:b/>
              </w:rPr>
              <w:t>14. Požiadavky na stavby užívané osobami s obmedzenou schopnosťou pohybu a orientácie</w:t>
            </w:r>
          </w:p>
        </w:tc>
      </w:tr>
    </w:tbl>
    <w:p w:rsidR="0096018D" w:rsidRPr="00A641A8" w:rsidRDefault="0096018D" w:rsidP="0082269F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</w:p>
    <w:p w:rsidR="00134564" w:rsidRDefault="0053327C" w:rsidP="00134564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V</w:t>
      </w:r>
      <w:r w:rsidR="00445B78">
        <w:rPr>
          <w:sz w:val="22"/>
          <w:szCs w:val="22"/>
        </w:rPr>
        <w:t xml:space="preserve"> návrhu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E4F8E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je potrebné riešiť podľa vyhlášky MŽP SR č. 532/2002 Z. z.:</w:t>
      </w:r>
      <w:r w:rsidR="00134564">
        <w:rPr>
          <w:sz w:val="22"/>
          <w:szCs w:val="22"/>
        </w:rPr>
        <w:t xml:space="preserve"> </w:t>
      </w:r>
    </w:p>
    <w:p w:rsidR="00B57D4C" w:rsidRDefault="008E5F83" w:rsidP="00134564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B</w:t>
      </w:r>
      <w:r w:rsidR="00E00354" w:rsidRPr="00A641A8">
        <w:rPr>
          <w:sz w:val="22"/>
          <w:szCs w:val="22"/>
        </w:rPr>
        <w:t>ezbariérový pohyb po peších komunikáciách, vodiace prúžky pre nevidiacich na prechodoch pre chodcov, odstavné stánia  pre vozidlá</w:t>
      </w:r>
      <w:r w:rsidRPr="00A641A8">
        <w:rPr>
          <w:sz w:val="22"/>
          <w:szCs w:val="22"/>
        </w:rPr>
        <w:t xml:space="preserve"> osôb </w:t>
      </w:r>
      <w:r w:rsidR="00E00354" w:rsidRPr="00A641A8">
        <w:rPr>
          <w:sz w:val="22"/>
          <w:szCs w:val="22"/>
        </w:rPr>
        <w:t xml:space="preserve"> s obmedzenou schopnosťou pohybu.</w:t>
      </w:r>
    </w:p>
    <w:p w:rsidR="0096018D" w:rsidRDefault="0096018D" w:rsidP="00134564">
      <w:pPr>
        <w:spacing w:line="276" w:lineRule="auto"/>
        <w:jc w:val="both"/>
        <w:rPr>
          <w:sz w:val="22"/>
          <w:szCs w:val="22"/>
        </w:rPr>
      </w:pPr>
    </w:p>
    <w:p w:rsidR="0096018D" w:rsidRDefault="0096018D" w:rsidP="00134564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96018D" w:rsidRPr="00EF14CC" w:rsidTr="00483543">
        <w:tc>
          <w:tcPr>
            <w:tcW w:w="9104" w:type="dxa"/>
            <w:shd w:val="clear" w:color="auto" w:fill="FFC000"/>
          </w:tcPr>
          <w:p w:rsidR="0096018D" w:rsidRPr="00EF14CC" w:rsidRDefault="0096018D" w:rsidP="00EF14CC">
            <w:pPr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15. Požiadavky na vymedzenie pozemkov na verejnoprospešné stavby</w:t>
            </w:r>
          </w:p>
        </w:tc>
      </w:tr>
    </w:tbl>
    <w:p w:rsidR="0096018D" w:rsidRDefault="0096018D" w:rsidP="00134564">
      <w:pPr>
        <w:spacing w:line="276" w:lineRule="auto"/>
        <w:jc w:val="both"/>
        <w:rPr>
          <w:sz w:val="22"/>
          <w:szCs w:val="22"/>
        </w:rPr>
      </w:pPr>
    </w:p>
    <w:p w:rsidR="00564F23" w:rsidRPr="00A641A8" w:rsidRDefault="00445B78" w:rsidP="0082269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993324" w:rsidRPr="00A641A8">
        <w:rPr>
          <w:sz w:val="22"/>
          <w:szCs w:val="22"/>
        </w:rPr>
        <w:t xml:space="preserve">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E4F8E">
        <w:rPr>
          <w:sz w:val="22"/>
          <w:szCs w:val="22"/>
        </w:rPr>
        <w:t xml:space="preserve">“ </w:t>
      </w:r>
      <w:r w:rsidR="00F548FA" w:rsidRPr="00A641A8">
        <w:rPr>
          <w:sz w:val="22"/>
          <w:szCs w:val="22"/>
        </w:rPr>
        <w:t>m</w:t>
      </w:r>
      <w:r w:rsidR="00770B91" w:rsidRPr="00A641A8">
        <w:rPr>
          <w:sz w:val="22"/>
          <w:szCs w:val="22"/>
        </w:rPr>
        <w:t>usí riešiť vymedzenie pozemkov</w:t>
      </w:r>
      <w:r w:rsidR="00F548FA" w:rsidRPr="00A641A8">
        <w:rPr>
          <w:sz w:val="22"/>
          <w:szCs w:val="22"/>
        </w:rPr>
        <w:t xml:space="preserve"> </w:t>
      </w:r>
      <w:r w:rsidR="00770B91" w:rsidRPr="00A641A8">
        <w:rPr>
          <w:sz w:val="22"/>
          <w:szCs w:val="22"/>
        </w:rPr>
        <w:t>pre</w:t>
      </w:r>
      <w:r w:rsidR="00564F23" w:rsidRPr="00A641A8">
        <w:rPr>
          <w:sz w:val="22"/>
          <w:szCs w:val="22"/>
        </w:rPr>
        <w:t xml:space="preserve"> nasledovné verejnoprospešné stavby:</w:t>
      </w:r>
    </w:p>
    <w:p w:rsidR="00564F23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Miestne komunikácie vrátane dažďovej</w:t>
      </w:r>
      <w:r w:rsidR="00445B78">
        <w:rPr>
          <w:sz w:val="22"/>
          <w:szCs w:val="22"/>
        </w:rPr>
        <w:t xml:space="preserve"> cestnej </w:t>
      </w:r>
      <w:r w:rsidRPr="00A641A8">
        <w:rPr>
          <w:sz w:val="22"/>
          <w:szCs w:val="22"/>
        </w:rPr>
        <w:t>kanalizácie</w:t>
      </w:r>
    </w:p>
    <w:p w:rsidR="009D1F99" w:rsidRDefault="0065256A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D1F99">
        <w:rPr>
          <w:sz w:val="22"/>
          <w:szCs w:val="22"/>
        </w:rPr>
        <w:t>Pešie chodníky</w:t>
      </w:r>
      <w:r w:rsidR="00EB5CBF" w:rsidRPr="009D1F99">
        <w:rPr>
          <w:sz w:val="22"/>
          <w:szCs w:val="22"/>
        </w:rPr>
        <w:t xml:space="preserve">, </w:t>
      </w:r>
    </w:p>
    <w:p w:rsidR="00564F23" w:rsidRPr="009D1F99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D1F99">
        <w:rPr>
          <w:sz w:val="22"/>
          <w:szCs w:val="22"/>
        </w:rPr>
        <w:t>Verejný vodovod</w:t>
      </w:r>
    </w:p>
    <w:p w:rsidR="00564F23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Kanalizácia splašková</w:t>
      </w:r>
    </w:p>
    <w:p w:rsidR="007E4F8E" w:rsidRPr="00A641A8" w:rsidRDefault="007E4F8E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Subhorizontálne odvodňovacie vrty</w:t>
      </w:r>
    </w:p>
    <w:p w:rsidR="00564F23" w:rsidRPr="00A641A8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STL plynovod</w:t>
      </w:r>
    </w:p>
    <w:p w:rsidR="00564F23" w:rsidRPr="00A641A8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Rozvod VN 22 kV káblový</w:t>
      </w:r>
    </w:p>
    <w:p w:rsidR="00564F23" w:rsidRPr="00A641A8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Trafostanice</w:t>
      </w:r>
    </w:p>
    <w:p w:rsidR="00564F23" w:rsidRPr="00A641A8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Rozvod NN 220V káblový</w:t>
      </w:r>
    </w:p>
    <w:p w:rsidR="00564F23" w:rsidRPr="00A641A8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Rozvod verejného osvetlenia</w:t>
      </w:r>
    </w:p>
    <w:p w:rsidR="00920B71" w:rsidRDefault="00564F23" w:rsidP="004E3A6D">
      <w:pPr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Elektronické rozvody</w:t>
      </w:r>
    </w:p>
    <w:p w:rsidR="0096018D" w:rsidRDefault="0096018D" w:rsidP="0096018D">
      <w:pPr>
        <w:spacing w:line="276" w:lineRule="auto"/>
        <w:ind w:left="426"/>
        <w:jc w:val="both"/>
        <w:rPr>
          <w:sz w:val="22"/>
          <w:szCs w:val="22"/>
        </w:rPr>
      </w:pPr>
    </w:p>
    <w:p w:rsidR="0096018D" w:rsidRDefault="0096018D" w:rsidP="0096018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96018D" w:rsidRPr="00EF14CC" w:rsidTr="00483543">
        <w:tc>
          <w:tcPr>
            <w:tcW w:w="9104" w:type="dxa"/>
            <w:shd w:val="clear" w:color="auto" w:fill="FFC000"/>
          </w:tcPr>
          <w:p w:rsidR="0096018D" w:rsidRPr="00EF14CC" w:rsidRDefault="0096018D" w:rsidP="00EF14CC">
            <w:pPr>
              <w:spacing w:line="276" w:lineRule="auto"/>
              <w:ind w:left="567" w:hanging="567"/>
              <w:jc w:val="both"/>
              <w:rPr>
                <w:b/>
              </w:rPr>
            </w:pPr>
            <w:r w:rsidRPr="00EF14CC">
              <w:rPr>
                <w:b/>
              </w:rPr>
              <w:t>16. Požiadavky na varianty a alternatívy rozvoja územia, ktoré sa majú riešiť</w:t>
            </w:r>
          </w:p>
        </w:tc>
      </w:tr>
    </w:tbl>
    <w:p w:rsidR="0096018D" w:rsidRPr="00A641A8" w:rsidRDefault="0096018D" w:rsidP="0096018D">
      <w:pPr>
        <w:spacing w:line="276" w:lineRule="auto"/>
        <w:jc w:val="both"/>
        <w:rPr>
          <w:sz w:val="22"/>
          <w:szCs w:val="22"/>
        </w:rPr>
      </w:pPr>
    </w:p>
    <w:p w:rsidR="004F19C4" w:rsidRDefault="004C4BE2" w:rsidP="0096018D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V návrhu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E4F8E">
        <w:rPr>
          <w:sz w:val="22"/>
          <w:szCs w:val="22"/>
        </w:rPr>
        <w:t xml:space="preserve">“ </w:t>
      </w:r>
      <w:r w:rsidR="00185E3D" w:rsidRPr="00A641A8">
        <w:rPr>
          <w:sz w:val="22"/>
          <w:szCs w:val="22"/>
        </w:rPr>
        <w:t>nie sú požiadavky na varianty a alternatívy riešenia urbanistic</w:t>
      </w:r>
      <w:r w:rsidR="003D06B6">
        <w:rPr>
          <w:sz w:val="22"/>
          <w:szCs w:val="22"/>
        </w:rPr>
        <w:t>ke</w:t>
      </w:r>
      <w:r w:rsidR="00185E3D" w:rsidRPr="00A641A8">
        <w:rPr>
          <w:sz w:val="22"/>
          <w:szCs w:val="22"/>
        </w:rPr>
        <w:t xml:space="preserve">j koncepcie </w:t>
      </w:r>
    </w:p>
    <w:p w:rsidR="0096018D" w:rsidRDefault="0096018D" w:rsidP="0096018D">
      <w:pPr>
        <w:spacing w:line="276" w:lineRule="auto"/>
        <w:jc w:val="both"/>
        <w:rPr>
          <w:sz w:val="22"/>
          <w:szCs w:val="22"/>
        </w:rPr>
      </w:pPr>
    </w:p>
    <w:p w:rsidR="00D6191A" w:rsidRDefault="00D6191A" w:rsidP="0096018D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104"/>
      </w:tblGrid>
      <w:tr w:rsidR="0096018D" w:rsidRPr="00EF14CC" w:rsidTr="00483543">
        <w:tc>
          <w:tcPr>
            <w:tcW w:w="9104" w:type="dxa"/>
            <w:shd w:val="clear" w:color="auto" w:fill="FFC000"/>
          </w:tcPr>
          <w:p w:rsidR="0096018D" w:rsidRPr="00EF14CC" w:rsidRDefault="0096018D" w:rsidP="00EF14CC">
            <w:pPr>
              <w:spacing w:line="276" w:lineRule="auto"/>
              <w:jc w:val="both"/>
              <w:rPr>
                <w:b/>
              </w:rPr>
            </w:pPr>
            <w:r w:rsidRPr="00EF14CC">
              <w:rPr>
                <w:b/>
              </w:rPr>
              <w:t>17. Požiadavky na rozsah a spôsob spracovania dokumentácie ÚPN Z</w:t>
            </w:r>
          </w:p>
        </w:tc>
      </w:tr>
    </w:tbl>
    <w:p w:rsidR="0096018D" w:rsidRPr="00A641A8" w:rsidRDefault="0096018D" w:rsidP="0096018D">
      <w:pPr>
        <w:spacing w:line="276" w:lineRule="auto"/>
        <w:jc w:val="both"/>
        <w:rPr>
          <w:sz w:val="22"/>
          <w:szCs w:val="22"/>
        </w:rPr>
      </w:pPr>
    </w:p>
    <w:p w:rsidR="00AE3B67" w:rsidRPr="00A641A8" w:rsidRDefault="00993324" w:rsidP="0096018D">
      <w:pPr>
        <w:spacing w:line="276" w:lineRule="auto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Na rozsah a spôsob spracovania dokumentácie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7E4F8E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sú  tieto požiadavky</w:t>
      </w:r>
      <w:r w:rsidR="00AE3B67" w:rsidRPr="00A641A8">
        <w:rPr>
          <w:sz w:val="22"/>
          <w:szCs w:val="22"/>
        </w:rPr>
        <w:t>:</w:t>
      </w:r>
    </w:p>
    <w:p w:rsidR="009D1F99" w:rsidRPr="00A641A8" w:rsidRDefault="005761D9" w:rsidP="003A2F71">
      <w:pPr>
        <w:pStyle w:val="Zoznamsodrkami2"/>
        <w:numPr>
          <w:ilvl w:val="0"/>
          <w:numId w:val="0"/>
        </w:numPr>
        <w:tabs>
          <w:tab w:val="left" w:pos="142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-</w:t>
      </w:r>
      <w:r w:rsidRPr="00A641A8">
        <w:rPr>
          <w:sz w:val="22"/>
          <w:szCs w:val="22"/>
        </w:rPr>
        <w:tab/>
      </w:r>
      <w:r w:rsidR="0096018D">
        <w:rPr>
          <w:sz w:val="22"/>
          <w:szCs w:val="22"/>
        </w:rPr>
        <w:t xml:space="preserve"> návrh </w:t>
      </w:r>
      <w:r w:rsidR="00993324" w:rsidRPr="00A641A8">
        <w:rPr>
          <w:sz w:val="22"/>
          <w:szCs w:val="22"/>
        </w:rPr>
        <w:t>ÚPN Z</w:t>
      </w:r>
      <w:r w:rsidR="00415B86" w:rsidRPr="00A641A8">
        <w:rPr>
          <w:sz w:val="22"/>
          <w:szCs w:val="22"/>
        </w:rPr>
        <w:t> </w:t>
      </w:r>
      <w:r w:rsidR="00993324" w:rsidRPr="00A641A8">
        <w:rPr>
          <w:sz w:val="22"/>
          <w:szCs w:val="22"/>
        </w:rPr>
        <w:t>bude spracovaný v</w:t>
      </w:r>
      <w:r w:rsidR="00415B86" w:rsidRPr="00A641A8">
        <w:rPr>
          <w:sz w:val="22"/>
          <w:szCs w:val="22"/>
        </w:rPr>
        <w:t> </w:t>
      </w:r>
      <w:r w:rsidR="00993324" w:rsidRPr="00A641A8">
        <w:rPr>
          <w:sz w:val="22"/>
          <w:szCs w:val="22"/>
        </w:rPr>
        <w:t xml:space="preserve">rozsahu celého </w:t>
      </w:r>
      <w:r w:rsidR="00AE3B67" w:rsidRPr="00A641A8">
        <w:rPr>
          <w:sz w:val="22"/>
          <w:szCs w:val="22"/>
        </w:rPr>
        <w:t xml:space="preserve">riešeného </w:t>
      </w:r>
      <w:r w:rsidR="00993324" w:rsidRPr="00A641A8">
        <w:rPr>
          <w:sz w:val="22"/>
          <w:szCs w:val="22"/>
        </w:rPr>
        <w:t xml:space="preserve"> územia</w:t>
      </w:r>
      <w:r w:rsidR="00AE3B67" w:rsidRPr="00A641A8">
        <w:rPr>
          <w:sz w:val="22"/>
          <w:szCs w:val="22"/>
        </w:rPr>
        <w:t>,</w:t>
      </w:r>
      <w:r w:rsidR="00993324" w:rsidRPr="00A641A8">
        <w:rPr>
          <w:sz w:val="22"/>
          <w:szCs w:val="22"/>
        </w:rPr>
        <w:t xml:space="preserve"> uvedeného v</w:t>
      </w:r>
      <w:r w:rsidR="00415B86" w:rsidRPr="00A641A8">
        <w:rPr>
          <w:sz w:val="22"/>
          <w:szCs w:val="22"/>
        </w:rPr>
        <w:t> </w:t>
      </w:r>
      <w:r w:rsidR="00993324" w:rsidRPr="00A641A8">
        <w:rPr>
          <w:sz w:val="22"/>
          <w:szCs w:val="22"/>
        </w:rPr>
        <w:t>bode  3 návrhu Zadania.</w:t>
      </w:r>
      <w:r w:rsidR="00415B86" w:rsidRPr="00A641A8">
        <w:rPr>
          <w:sz w:val="22"/>
          <w:szCs w:val="22"/>
        </w:rPr>
        <w:t xml:space="preserve"> </w:t>
      </w:r>
    </w:p>
    <w:p w:rsidR="00A94726" w:rsidRDefault="00A94726" w:rsidP="00A94726">
      <w:pPr>
        <w:pStyle w:val="Zoznamsodrkami2"/>
        <w:numPr>
          <w:ilvl w:val="0"/>
          <w:numId w:val="0"/>
        </w:numPr>
        <w:tabs>
          <w:tab w:val="left" w:pos="142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n</w:t>
      </w:r>
      <w:r w:rsidR="004F19C4" w:rsidRPr="00A641A8">
        <w:rPr>
          <w:sz w:val="22"/>
          <w:szCs w:val="22"/>
        </w:rPr>
        <w:t xml:space="preserve">ávrh </w:t>
      </w:r>
      <w:r>
        <w:rPr>
          <w:sz w:val="22"/>
          <w:szCs w:val="22"/>
        </w:rPr>
        <w:t xml:space="preserve">ÚPN Z </w:t>
      </w:r>
      <w:r w:rsidR="003A2F71">
        <w:rPr>
          <w:sz w:val="22"/>
          <w:szCs w:val="22"/>
        </w:rPr>
        <w:t xml:space="preserve"> </w:t>
      </w:r>
      <w:r w:rsidR="00AE3B67" w:rsidRPr="00A641A8">
        <w:rPr>
          <w:sz w:val="22"/>
          <w:szCs w:val="22"/>
        </w:rPr>
        <w:t xml:space="preserve">bude   </w:t>
      </w:r>
      <w:r w:rsidR="00B00C85" w:rsidRPr="00A641A8">
        <w:rPr>
          <w:sz w:val="22"/>
          <w:szCs w:val="22"/>
        </w:rPr>
        <w:t>dokumentovaný v grafic</w:t>
      </w:r>
      <w:r w:rsidR="003D06B6">
        <w:rPr>
          <w:sz w:val="22"/>
          <w:szCs w:val="22"/>
        </w:rPr>
        <w:t>ke</w:t>
      </w:r>
      <w:r w:rsidR="00B00C85" w:rsidRPr="00A641A8">
        <w:rPr>
          <w:sz w:val="22"/>
          <w:szCs w:val="22"/>
        </w:rPr>
        <w:t>j časti</w:t>
      </w:r>
      <w:r w:rsidR="00BC1806">
        <w:rPr>
          <w:sz w:val="22"/>
          <w:szCs w:val="22"/>
        </w:rPr>
        <w:t xml:space="preserve"> na podklade katastrálnej mapy, doplnenej o výškopis riešeného územia </w:t>
      </w:r>
      <w:r>
        <w:rPr>
          <w:sz w:val="22"/>
          <w:szCs w:val="22"/>
        </w:rPr>
        <w:t xml:space="preserve"> </w:t>
      </w:r>
    </w:p>
    <w:p w:rsidR="004F19C4" w:rsidRPr="00A641A8" w:rsidRDefault="00A94726" w:rsidP="00A94726">
      <w:pPr>
        <w:pStyle w:val="Zoznamsodrkami2"/>
        <w:numPr>
          <w:ilvl w:val="0"/>
          <w:numId w:val="0"/>
        </w:numPr>
        <w:tabs>
          <w:tab w:val="left" w:pos="142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text</w:t>
      </w:r>
      <w:r w:rsidR="00B00C85" w:rsidRPr="00A641A8">
        <w:rPr>
          <w:sz w:val="22"/>
          <w:szCs w:val="22"/>
        </w:rPr>
        <w:t xml:space="preserve"> záväznej časti</w:t>
      </w:r>
      <w:r>
        <w:rPr>
          <w:sz w:val="22"/>
          <w:szCs w:val="22"/>
        </w:rPr>
        <w:t xml:space="preserve"> ÚPNZ bude obsahovať </w:t>
      </w:r>
      <w:r w:rsidR="00415B86" w:rsidRPr="00A641A8">
        <w:rPr>
          <w:sz w:val="22"/>
          <w:szCs w:val="22"/>
        </w:rPr>
        <w:t> </w:t>
      </w:r>
      <w:r>
        <w:rPr>
          <w:sz w:val="22"/>
          <w:szCs w:val="22"/>
        </w:rPr>
        <w:t xml:space="preserve">presne formulované regulatívy </w:t>
      </w:r>
      <w:r w:rsidR="00F34730" w:rsidRPr="00A64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 </w:t>
      </w:r>
      <w:r w:rsidR="00B00F35" w:rsidRPr="00A641A8">
        <w:rPr>
          <w:sz w:val="22"/>
          <w:szCs w:val="22"/>
        </w:rPr>
        <w:t xml:space="preserve"> funkčne a</w:t>
      </w:r>
      <w:r w:rsidR="00415B86" w:rsidRPr="00A641A8">
        <w:rPr>
          <w:sz w:val="22"/>
          <w:szCs w:val="22"/>
        </w:rPr>
        <w:t> </w:t>
      </w:r>
      <w:r>
        <w:rPr>
          <w:sz w:val="22"/>
          <w:szCs w:val="22"/>
        </w:rPr>
        <w:t xml:space="preserve">priestorovo homogénne  jednotky  </w:t>
      </w:r>
      <w:r w:rsidR="00B00F35" w:rsidRPr="00A641A8">
        <w:rPr>
          <w:sz w:val="22"/>
          <w:szCs w:val="22"/>
        </w:rPr>
        <w:t>a</w:t>
      </w:r>
      <w:r>
        <w:rPr>
          <w:sz w:val="22"/>
          <w:szCs w:val="22"/>
        </w:rPr>
        <w:t> jednotlivé  pozemky, vychádzajúce</w:t>
      </w:r>
      <w:r w:rsidR="00B00F35" w:rsidRPr="00A641A8">
        <w:rPr>
          <w:sz w:val="22"/>
          <w:szCs w:val="22"/>
        </w:rPr>
        <w:t xml:space="preserve"> </w:t>
      </w:r>
      <w:r w:rsidR="00185E3D" w:rsidRPr="00A641A8">
        <w:rPr>
          <w:sz w:val="22"/>
          <w:szCs w:val="22"/>
        </w:rPr>
        <w:t xml:space="preserve"> zo </w:t>
      </w:r>
      <w:r w:rsidR="00F34730" w:rsidRPr="00A641A8">
        <w:rPr>
          <w:sz w:val="22"/>
          <w:szCs w:val="22"/>
        </w:rPr>
        <w:t>zastavovacích pod</w:t>
      </w:r>
      <w:r w:rsidR="00B00F35" w:rsidRPr="00A641A8">
        <w:rPr>
          <w:sz w:val="22"/>
          <w:szCs w:val="22"/>
        </w:rPr>
        <w:t>mienok na umiestňovanie stavieb v</w:t>
      </w:r>
      <w:r w:rsidR="00415B86" w:rsidRPr="00A641A8">
        <w:rPr>
          <w:sz w:val="22"/>
          <w:szCs w:val="22"/>
        </w:rPr>
        <w:t> zmysle od</w:t>
      </w:r>
      <w:r w:rsidR="00AE3B67" w:rsidRPr="00A641A8">
        <w:rPr>
          <w:sz w:val="22"/>
          <w:szCs w:val="22"/>
        </w:rPr>
        <w:t xml:space="preserve">s. 5 § 13 vyhl. č. 55/2001 Z.z. </w:t>
      </w:r>
      <w:r w:rsidR="00F34730" w:rsidRPr="00A641A8">
        <w:rPr>
          <w:sz w:val="22"/>
          <w:szCs w:val="22"/>
        </w:rPr>
        <w:t>ktoré určujú spôsob využitia územia a</w:t>
      </w:r>
      <w:r w:rsidR="00415B86" w:rsidRPr="00A641A8">
        <w:rPr>
          <w:sz w:val="22"/>
          <w:szCs w:val="22"/>
        </w:rPr>
        <w:t> </w:t>
      </w:r>
      <w:r w:rsidR="00F34730" w:rsidRPr="00A641A8">
        <w:rPr>
          <w:sz w:val="22"/>
          <w:szCs w:val="22"/>
        </w:rPr>
        <w:t xml:space="preserve">obmedzujú, vylučujú alebo podmieňujú umiestňovanie stavieb na pozemku. </w:t>
      </w:r>
      <w:r w:rsidR="00B00F35" w:rsidRPr="00A641A8">
        <w:rPr>
          <w:sz w:val="22"/>
          <w:szCs w:val="22"/>
        </w:rPr>
        <w:t xml:space="preserve"> </w:t>
      </w:r>
    </w:p>
    <w:p w:rsidR="00A94726" w:rsidRDefault="00E845F5" w:rsidP="00E845F5">
      <w:pPr>
        <w:pStyle w:val="Zoznamsodrkami2"/>
        <w:numPr>
          <w:ilvl w:val="0"/>
          <w:numId w:val="0"/>
        </w:num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="00B00C85" w:rsidRPr="00A641A8">
        <w:rPr>
          <w:sz w:val="22"/>
          <w:szCs w:val="22"/>
        </w:rPr>
        <w:t xml:space="preserve">okumentácia </w:t>
      </w:r>
      <w:r w:rsidR="009D1F99">
        <w:rPr>
          <w:sz w:val="22"/>
          <w:szCs w:val="22"/>
        </w:rPr>
        <w:t xml:space="preserve">ÚPN Z „KOŠICE – SLIVNÍK, </w:t>
      </w:r>
      <w:r w:rsidR="00A94726">
        <w:rPr>
          <w:sz w:val="22"/>
          <w:szCs w:val="22"/>
        </w:rPr>
        <w:t xml:space="preserve"> časť Vyšná úvrať“ </w:t>
      </w:r>
      <w:r w:rsidR="00B00C85" w:rsidRPr="00A641A8">
        <w:rPr>
          <w:sz w:val="22"/>
          <w:szCs w:val="22"/>
        </w:rPr>
        <w:t xml:space="preserve">bude spracovaná </w:t>
      </w:r>
      <w:r w:rsidR="00C61504" w:rsidRPr="00A641A8">
        <w:rPr>
          <w:sz w:val="22"/>
          <w:szCs w:val="22"/>
        </w:rPr>
        <w:t>počítačovou technológiou</w:t>
      </w:r>
      <w:r w:rsidR="00DC7656">
        <w:rPr>
          <w:sz w:val="22"/>
          <w:szCs w:val="22"/>
        </w:rPr>
        <w:t xml:space="preserve">. </w:t>
      </w:r>
      <w:r w:rsidR="00C61504" w:rsidRPr="00A641A8">
        <w:rPr>
          <w:sz w:val="22"/>
          <w:szCs w:val="22"/>
        </w:rPr>
        <w:t>Výstupy pre účel prerokovania, zv</w:t>
      </w:r>
      <w:r w:rsidR="007C6CAE">
        <w:rPr>
          <w:sz w:val="22"/>
          <w:szCs w:val="22"/>
        </w:rPr>
        <w:t xml:space="preserve">erejnenia na webovom sídle  mesta Košice </w:t>
      </w:r>
      <w:r w:rsidR="00C61504" w:rsidRPr="00A641A8">
        <w:rPr>
          <w:sz w:val="22"/>
          <w:szCs w:val="22"/>
        </w:rPr>
        <w:t xml:space="preserve"> a uloženia budú konvertované do    formátu PDF. </w:t>
      </w:r>
    </w:p>
    <w:p w:rsidR="00B00C85" w:rsidRPr="00A641A8" w:rsidRDefault="00E845F5" w:rsidP="00E845F5">
      <w:pPr>
        <w:pStyle w:val="Zoznamsodrkami2"/>
        <w:numPr>
          <w:ilvl w:val="0"/>
          <w:numId w:val="0"/>
        </w:num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C61504" w:rsidRPr="00A641A8">
        <w:rPr>
          <w:sz w:val="22"/>
          <w:szCs w:val="22"/>
        </w:rPr>
        <w:t xml:space="preserve">pracovateľ zabezpečí pre orgán územného plánovania kompletný výstup </w:t>
      </w:r>
      <w:r w:rsidR="007C6CAE" w:rsidRPr="00A641A8">
        <w:rPr>
          <w:sz w:val="22"/>
          <w:szCs w:val="22"/>
        </w:rPr>
        <w:t>ÚPN Z</w:t>
      </w:r>
      <w:r w:rsidR="007C6CAE">
        <w:rPr>
          <w:sz w:val="22"/>
          <w:szCs w:val="22"/>
        </w:rPr>
        <w:t> </w:t>
      </w:r>
      <w:r>
        <w:rPr>
          <w:sz w:val="22"/>
          <w:szCs w:val="22"/>
        </w:rPr>
        <w:t xml:space="preserve">ÚPN Z „KOŠICE   </w:t>
      </w:r>
      <w:r w:rsidR="00A94726">
        <w:rPr>
          <w:sz w:val="22"/>
          <w:szCs w:val="22"/>
        </w:rPr>
        <w:t>SLIVNÍK</w:t>
      </w:r>
      <w:r w:rsidR="006A28A6">
        <w:rPr>
          <w:sz w:val="22"/>
          <w:szCs w:val="22"/>
        </w:rPr>
        <w:t xml:space="preserve"> </w:t>
      </w:r>
      <w:r w:rsidR="00A94726">
        <w:rPr>
          <w:sz w:val="22"/>
          <w:szCs w:val="22"/>
        </w:rPr>
        <w:t xml:space="preserve">“ </w:t>
      </w:r>
      <w:r w:rsidR="00C61504" w:rsidRPr="00A641A8">
        <w:rPr>
          <w:sz w:val="22"/>
          <w:szCs w:val="22"/>
        </w:rPr>
        <w:t xml:space="preserve">na CD vo formáte </w:t>
      </w:r>
      <w:r w:rsidR="00DC7656">
        <w:rPr>
          <w:sz w:val="22"/>
          <w:szCs w:val="22"/>
        </w:rPr>
        <w:t>PDF.</w:t>
      </w:r>
    </w:p>
    <w:p w:rsidR="007C6CAE" w:rsidRDefault="007C6CAE" w:rsidP="0082269F">
      <w:pPr>
        <w:pStyle w:val="Zoznamsodrkami2"/>
        <w:numPr>
          <w:ilvl w:val="0"/>
          <w:numId w:val="0"/>
        </w:numPr>
        <w:spacing w:line="276" w:lineRule="auto"/>
        <w:jc w:val="both"/>
        <w:rPr>
          <w:b/>
          <w:sz w:val="22"/>
          <w:szCs w:val="22"/>
        </w:rPr>
      </w:pPr>
    </w:p>
    <w:p w:rsidR="00A94726" w:rsidRDefault="00B54648" w:rsidP="00A94726">
      <w:pPr>
        <w:pStyle w:val="Zoznamsodrkami2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 w:rsidRPr="00134564">
        <w:rPr>
          <w:b/>
          <w:sz w:val="22"/>
          <w:szCs w:val="22"/>
        </w:rPr>
        <w:t xml:space="preserve">Obsahová štruktúra </w:t>
      </w:r>
      <w:r w:rsidR="007C6CAE">
        <w:rPr>
          <w:b/>
          <w:sz w:val="22"/>
          <w:szCs w:val="22"/>
        </w:rPr>
        <w:t xml:space="preserve">návrhu </w:t>
      </w:r>
      <w:r w:rsidR="00A94726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A94726">
        <w:rPr>
          <w:sz w:val="22"/>
          <w:szCs w:val="22"/>
        </w:rPr>
        <w:t>“</w:t>
      </w:r>
    </w:p>
    <w:p w:rsidR="00B54648" w:rsidRPr="00A641A8" w:rsidRDefault="00A94726" w:rsidP="00A94726">
      <w:pPr>
        <w:pStyle w:val="Zoznamsodrkami2"/>
        <w:numPr>
          <w:ilvl w:val="0"/>
          <w:numId w:val="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54648" w:rsidRPr="00A641A8">
        <w:rPr>
          <w:b/>
          <w:sz w:val="22"/>
          <w:szCs w:val="22"/>
        </w:rPr>
        <w:t xml:space="preserve">I. Textová časť </w:t>
      </w:r>
      <w:r w:rsidR="0065256A">
        <w:rPr>
          <w:b/>
          <w:sz w:val="22"/>
          <w:szCs w:val="22"/>
        </w:rPr>
        <w:t xml:space="preserve">:  </w:t>
      </w:r>
    </w:p>
    <w:p w:rsidR="00B36A1E" w:rsidRPr="00134564" w:rsidRDefault="00B54648" w:rsidP="0082269F">
      <w:pPr>
        <w:pStyle w:val="Zoznam2"/>
        <w:spacing w:line="276" w:lineRule="auto"/>
        <w:ind w:left="0" w:firstLine="0"/>
        <w:jc w:val="both"/>
        <w:rPr>
          <w:b/>
          <w:sz w:val="22"/>
          <w:szCs w:val="22"/>
        </w:rPr>
      </w:pPr>
      <w:r w:rsidRPr="00A641A8">
        <w:rPr>
          <w:b/>
          <w:sz w:val="22"/>
          <w:szCs w:val="22"/>
        </w:rPr>
        <w:t>1. základné údaje</w:t>
      </w:r>
    </w:p>
    <w:p w:rsidR="00B54648" w:rsidRPr="00A641A8" w:rsidRDefault="00955250" w:rsidP="0082269F">
      <w:pPr>
        <w:pStyle w:val="Zoznam2"/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1.1.   </w:t>
      </w:r>
      <w:r w:rsidR="00B54648" w:rsidRPr="00A641A8">
        <w:rPr>
          <w:sz w:val="22"/>
          <w:szCs w:val="22"/>
        </w:rPr>
        <w:t xml:space="preserve">identifikačné údaje </w:t>
      </w:r>
    </w:p>
    <w:p w:rsidR="00B54648" w:rsidRPr="00A641A8" w:rsidRDefault="00B54648" w:rsidP="00927692">
      <w:pPr>
        <w:pStyle w:val="Prvzarkazkladnhotextu2"/>
        <w:spacing w:after="0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1.2.   hlavné ciele a úlohy ÚPN Z</w:t>
      </w:r>
    </w:p>
    <w:p w:rsidR="00134564" w:rsidRPr="00A641A8" w:rsidRDefault="00B54648" w:rsidP="00134564">
      <w:pPr>
        <w:pStyle w:val="Prvzarkazkladnhotextu2"/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1.3.   údaje o súlade riešenia územia so zadaním pre ÚPN Z  </w:t>
      </w:r>
      <w:r w:rsidR="00391FBA" w:rsidRPr="00A641A8">
        <w:rPr>
          <w:sz w:val="22"/>
          <w:szCs w:val="22"/>
        </w:rPr>
        <w:t xml:space="preserve"> </w:t>
      </w:r>
    </w:p>
    <w:p w:rsidR="00B54648" w:rsidRPr="00134564" w:rsidRDefault="00B54648" w:rsidP="0082269F">
      <w:pPr>
        <w:pStyle w:val="Zoznam2"/>
        <w:spacing w:line="276" w:lineRule="auto"/>
        <w:ind w:left="0" w:firstLine="0"/>
        <w:jc w:val="both"/>
        <w:rPr>
          <w:b/>
          <w:sz w:val="22"/>
          <w:szCs w:val="22"/>
        </w:rPr>
      </w:pPr>
      <w:r w:rsidRPr="00A641A8">
        <w:rPr>
          <w:b/>
          <w:sz w:val="22"/>
          <w:szCs w:val="22"/>
        </w:rPr>
        <w:t>2. riešenie územného plánu zóny</w:t>
      </w:r>
    </w:p>
    <w:p w:rsidR="00B54648" w:rsidRPr="00A641A8" w:rsidRDefault="00B54648" w:rsidP="0082269F">
      <w:pPr>
        <w:pStyle w:val="Zoznam2"/>
        <w:tabs>
          <w:tab w:val="left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2.1. </w:t>
      </w:r>
      <w:r w:rsidRPr="00A641A8">
        <w:rPr>
          <w:sz w:val="22"/>
          <w:szCs w:val="22"/>
        </w:rPr>
        <w:tab/>
        <w:t>vymedzenie hranice riešeného územia s uvedením parcelných čísiel všetkých regulovaných    pozemkov</w:t>
      </w:r>
    </w:p>
    <w:p w:rsidR="00B54648" w:rsidRPr="00A641A8" w:rsidRDefault="00B54648" w:rsidP="0013153D">
      <w:pPr>
        <w:pStyle w:val="Zoznam2"/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popis riešeného územia</w:t>
      </w:r>
    </w:p>
    <w:p w:rsidR="00B54648" w:rsidRPr="00A641A8" w:rsidRDefault="00B54648" w:rsidP="0013153D">
      <w:pPr>
        <w:pStyle w:val="Zoznam2"/>
        <w:numPr>
          <w:ilvl w:val="1"/>
          <w:numId w:val="4"/>
        </w:numPr>
        <w:tabs>
          <w:tab w:val="left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väzby vyplývajúce z riešenia a záväzných častí územného plánu obce</w:t>
      </w:r>
    </w:p>
    <w:p w:rsidR="00B54648" w:rsidRPr="00A641A8" w:rsidRDefault="00B54648" w:rsidP="0013153D">
      <w:pPr>
        <w:pStyle w:val="Zoznam2"/>
        <w:numPr>
          <w:ilvl w:val="1"/>
          <w:numId w:val="4"/>
        </w:numPr>
        <w:tabs>
          <w:tab w:val="left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vyhodnotenie limitov využitia územia</w:t>
      </w:r>
    </w:p>
    <w:p w:rsidR="00B54648" w:rsidRPr="00A641A8" w:rsidRDefault="00B54648" w:rsidP="0013153D">
      <w:pPr>
        <w:pStyle w:val="Zoznam3"/>
        <w:numPr>
          <w:ilvl w:val="1"/>
          <w:numId w:val="4"/>
        </w:numPr>
        <w:tabs>
          <w:tab w:val="clear" w:pos="360"/>
          <w:tab w:val="num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urbanistická koncepcia priestorového a funkčného usporiadania územia a funkčného využitia pozemkov a urbánnych priestorov a stavieb ( riešenie bývania, občians</w:t>
      </w:r>
      <w:r w:rsidR="003D06B6">
        <w:rPr>
          <w:sz w:val="22"/>
          <w:szCs w:val="22"/>
        </w:rPr>
        <w:t>ke</w:t>
      </w:r>
      <w:r w:rsidRPr="00A641A8">
        <w:rPr>
          <w:sz w:val="22"/>
          <w:szCs w:val="22"/>
        </w:rPr>
        <w:t>j vybavenosti, verejnej dopravnej a technic</w:t>
      </w:r>
      <w:r w:rsidR="003D06B6">
        <w:rPr>
          <w:sz w:val="22"/>
          <w:szCs w:val="22"/>
        </w:rPr>
        <w:t>ke</w:t>
      </w:r>
      <w:r w:rsidRPr="00A641A8">
        <w:rPr>
          <w:sz w:val="22"/>
          <w:szCs w:val="22"/>
        </w:rPr>
        <w:t>j vybavenosti, zelene, riešenie priestorovej kompozície a organizácie územia )</w:t>
      </w:r>
    </w:p>
    <w:p w:rsidR="00B54648" w:rsidRPr="00A641A8" w:rsidRDefault="00B54648" w:rsidP="0013153D">
      <w:pPr>
        <w:pStyle w:val="Zoznam3"/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začlenenie stavieb do okolitej zástavby</w:t>
      </w:r>
    </w:p>
    <w:p w:rsidR="00B54648" w:rsidRPr="00A641A8" w:rsidRDefault="00BB7073" w:rsidP="0013153D">
      <w:pPr>
        <w:pStyle w:val="Zoznam3"/>
        <w:numPr>
          <w:ilvl w:val="1"/>
          <w:numId w:val="4"/>
        </w:numPr>
        <w:tabs>
          <w:tab w:val="left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 </w:t>
      </w:r>
      <w:r w:rsidR="00B54648" w:rsidRPr="00A641A8">
        <w:rPr>
          <w:sz w:val="22"/>
          <w:szCs w:val="22"/>
        </w:rPr>
        <w:t>určenie pozemkov, ktoré nemožno zaradiť medzi stavebné pozemky</w:t>
      </w:r>
    </w:p>
    <w:p w:rsidR="00B54648" w:rsidRPr="00A641A8" w:rsidRDefault="00B54648" w:rsidP="0013153D">
      <w:pPr>
        <w:pStyle w:val="Zoznam3"/>
        <w:numPr>
          <w:ilvl w:val="1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zastavovacie podmienky na umiestnenie jednotlivých stav</w:t>
      </w:r>
      <w:r w:rsidR="00040D72" w:rsidRPr="00A641A8">
        <w:rPr>
          <w:sz w:val="22"/>
          <w:szCs w:val="22"/>
        </w:rPr>
        <w:t xml:space="preserve">ieb na jednotlivých </w:t>
      </w:r>
      <w:r w:rsidR="00BB7073" w:rsidRPr="00A641A8">
        <w:rPr>
          <w:sz w:val="22"/>
          <w:szCs w:val="22"/>
        </w:rPr>
        <w:t xml:space="preserve"> </w:t>
      </w:r>
      <w:r w:rsidR="00040D72" w:rsidRPr="00A641A8">
        <w:rPr>
          <w:sz w:val="22"/>
          <w:szCs w:val="22"/>
        </w:rPr>
        <w:t>pozemkoch,</w:t>
      </w:r>
      <w:r w:rsidRPr="00A641A8">
        <w:rPr>
          <w:sz w:val="22"/>
          <w:szCs w:val="22"/>
        </w:rPr>
        <w:t xml:space="preserve"> s určením možného zastavania a únosnosti využívania územia:</w:t>
      </w:r>
    </w:p>
    <w:p w:rsidR="00B54648" w:rsidRPr="00A641A8" w:rsidRDefault="00B54648" w:rsidP="0013153D">
      <w:pPr>
        <w:pStyle w:val="Zoznam2"/>
        <w:numPr>
          <w:ilvl w:val="1"/>
          <w:numId w:val="4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umiestnenie stavby na pozemku a určenie polohy stavby na pozemku najmä vymedzenie hranice na umiestnenie stavby, uličnej a stavebnej čiary, stanovenie hĺbky, šírky a výšky zastavania (podlažnosti) vo vzťahu k úrovni terénu a napojenia stavby na možnosti prístupu z miestnej komunikácie alebo účelovej komunikácie, na hranicu susediacich pozemkov, na umiestnenie verejného technického vybavenia územia, na existujúce stavby a plochy zelene,</w:t>
      </w:r>
    </w:p>
    <w:p w:rsidR="00B54648" w:rsidRPr="00A641A8" w:rsidRDefault="00B54648" w:rsidP="0013153D">
      <w:pPr>
        <w:pStyle w:val="Zoznam2"/>
        <w:numPr>
          <w:ilvl w:val="1"/>
          <w:numId w:val="4"/>
        </w:numPr>
        <w:tabs>
          <w:tab w:val="clear" w:pos="360"/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intenzitu zastavania a určenie prípustného a neprípustného druhu zastavania podľa druhu stavieb a ich účelového využitia najmä rozsah a mieru stavebného využitia vyjadrené koeficientom zastavanosti (pomer medzi plochou zastavanou stavbami a plochou pozemku ),  indexom podlažnosti (pomer medzi plochou nadzemných podlaží a plochou pozemku ),  koeficientom stavebného objemu (koľko m</w:t>
      </w:r>
      <w:r w:rsidRPr="00A641A8">
        <w:rPr>
          <w:sz w:val="22"/>
          <w:szCs w:val="22"/>
          <w:vertAlign w:val="superscript"/>
        </w:rPr>
        <w:t>3</w:t>
      </w:r>
      <w:r w:rsidRPr="00A641A8">
        <w:rPr>
          <w:sz w:val="22"/>
          <w:szCs w:val="22"/>
        </w:rPr>
        <w:t xml:space="preserve"> stavby je prípustných umiestniť na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 m2"/>
        </w:smartTagPr>
        <w:r w:rsidRPr="00A641A8">
          <w:rPr>
            <w:sz w:val="22"/>
            <w:szCs w:val="22"/>
          </w:rPr>
          <w:t>1 m</w:t>
        </w:r>
        <w:r w:rsidRPr="00A641A8">
          <w:rPr>
            <w:sz w:val="22"/>
            <w:szCs w:val="22"/>
            <w:vertAlign w:val="superscript"/>
          </w:rPr>
          <w:t>2</w:t>
        </w:r>
      </w:smartTag>
      <w:r w:rsidRPr="00A641A8">
        <w:rPr>
          <w:sz w:val="22"/>
          <w:szCs w:val="22"/>
        </w:rPr>
        <w:t xml:space="preserve"> plochy pozemku ), podielom zelene vrátane nezastavaných plôch na pozemku a limitmi podľa druhu stavby</w:t>
      </w:r>
    </w:p>
    <w:p w:rsidR="00B54648" w:rsidRPr="00A641A8" w:rsidRDefault="00B54648" w:rsidP="0082269F">
      <w:pPr>
        <w:pStyle w:val="Zoznam2"/>
        <w:tabs>
          <w:tab w:val="left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2.11. určenie prípustného architektonického riešenia stavieb  </w:t>
      </w:r>
    </w:p>
    <w:p w:rsidR="00B54648" w:rsidRPr="00A641A8" w:rsidRDefault="00B54648" w:rsidP="0013153D">
      <w:pPr>
        <w:pStyle w:val="Zoznam2"/>
        <w:numPr>
          <w:ilvl w:val="1"/>
          <w:numId w:val="5"/>
        </w:numPr>
        <w:tabs>
          <w:tab w:val="clear" w:pos="480"/>
          <w:tab w:val="num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popis dopravného a technického riešenia a určenie prípustného pripojenia na verejné    dopravné a technické vybavenie územia s uvedením jeho kapacity najmä trasovanie a rozmerové parametre líniových stavieb verejnej dopravnej technic</w:t>
      </w:r>
      <w:r w:rsidR="003D06B6">
        <w:rPr>
          <w:sz w:val="22"/>
          <w:szCs w:val="22"/>
        </w:rPr>
        <w:t>ke</w:t>
      </w:r>
      <w:r w:rsidRPr="00A641A8">
        <w:rPr>
          <w:sz w:val="22"/>
          <w:szCs w:val="22"/>
        </w:rPr>
        <w:t>j vybavenosti vrátane napojenia na pozemok, s určením spôsobu odvozu alebo zneškodnenia odpadu</w:t>
      </w:r>
    </w:p>
    <w:p w:rsidR="00B54648" w:rsidRPr="00A641A8" w:rsidRDefault="00B54648" w:rsidP="0013153D">
      <w:pPr>
        <w:pStyle w:val="Zoznam2"/>
        <w:numPr>
          <w:ilvl w:val="1"/>
          <w:numId w:val="5"/>
        </w:numPr>
        <w:tabs>
          <w:tab w:val="clear" w:pos="480"/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ďalšie podmienky vyplývajúce z hlavných cieľov a úloh riešenia, napr. znižovanie negatívnych vplyvov na zložky životného prostredia vrátane rizikových faktorov, riešenie stavieb  užívaných osobami s obmedzenou schopnosťou pohybu a orientácie, riešenie  protipožiarnych a protipovodňových opatrení. </w:t>
      </w:r>
    </w:p>
    <w:p w:rsidR="00B54648" w:rsidRPr="00A641A8" w:rsidRDefault="00B54648" w:rsidP="0013153D">
      <w:pPr>
        <w:pStyle w:val="Zoznam4"/>
        <w:numPr>
          <w:ilvl w:val="1"/>
          <w:numId w:val="5"/>
        </w:numPr>
        <w:tabs>
          <w:tab w:val="clear" w:pos="480"/>
          <w:tab w:val="num" w:pos="284"/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etapizácia a vecná a časová koordinácia uskutočňovania   výstavby, asanácií,  </w:t>
      </w:r>
      <w:r w:rsidR="00040D72" w:rsidRPr="00A641A8">
        <w:rPr>
          <w:sz w:val="22"/>
          <w:szCs w:val="22"/>
        </w:rPr>
        <w:t xml:space="preserve"> </w:t>
      </w:r>
      <w:r w:rsidRPr="00A641A8">
        <w:rPr>
          <w:sz w:val="22"/>
          <w:szCs w:val="22"/>
        </w:rPr>
        <w:t xml:space="preserve">ochranných pásiem, zmeny využitia územia a iných cieľov a úloh </w:t>
      </w:r>
    </w:p>
    <w:p w:rsidR="00EC3EF7" w:rsidRDefault="00BB7073" w:rsidP="0013153D">
      <w:pPr>
        <w:pStyle w:val="Zoznam4"/>
        <w:numPr>
          <w:ilvl w:val="1"/>
          <w:numId w:val="5"/>
        </w:numPr>
        <w:tabs>
          <w:tab w:val="clear" w:pos="480"/>
          <w:tab w:val="num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 </w:t>
      </w:r>
      <w:r w:rsidR="00B54648" w:rsidRPr="00A641A8">
        <w:rPr>
          <w:sz w:val="22"/>
          <w:szCs w:val="22"/>
        </w:rPr>
        <w:t>pozemky na   na vykonanie asanáci</w:t>
      </w:r>
      <w:r w:rsidR="0065256A">
        <w:rPr>
          <w:sz w:val="22"/>
          <w:szCs w:val="22"/>
        </w:rPr>
        <w:t>e</w:t>
      </w:r>
    </w:p>
    <w:p w:rsidR="007C6CAE" w:rsidRDefault="007C6CAE" w:rsidP="0082269F">
      <w:pPr>
        <w:pStyle w:val="Zoznam4"/>
        <w:spacing w:line="276" w:lineRule="auto"/>
        <w:ind w:left="0" w:firstLine="0"/>
        <w:jc w:val="both"/>
        <w:rPr>
          <w:sz w:val="22"/>
          <w:szCs w:val="22"/>
        </w:rPr>
      </w:pPr>
    </w:p>
    <w:p w:rsidR="00A94726" w:rsidRDefault="00A94726" w:rsidP="0082269F">
      <w:pPr>
        <w:pStyle w:val="Zoznam4"/>
        <w:spacing w:line="276" w:lineRule="auto"/>
        <w:ind w:left="0" w:firstLine="0"/>
        <w:jc w:val="both"/>
        <w:rPr>
          <w:sz w:val="22"/>
          <w:szCs w:val="22"/>
        </w:rPr>
      </w:pPr>
    </w:p>
    <w:p w:rsidR="00927692" w:rsidRPr="0065256A" w:rsidRDefault="00927692" w:rsidP="0082269F">
      <w:pPr>
        <w:pStyle w:val="Zoznam4"/>
        <w:spacing w:line="276" w:lineRule="auto"/>
        <w:ind w:left="0" w:firstLine="0"/>
        <w:jc w:val="both"/>
        <w:rPr>
          <w:sz w:val="22"/>
          <w:szCs w:val="22"/>
        </w:rPr>
      </w:pPr>
    </w:p>
    <w:p w:rsidR="00B54648" w:rsidRPr="004E3A6D" w:rsidRDefault="00A94726" w:rsidP="00A94726">
      <w:pPr>
        <w:pStyle w:val="Zoznam4"/>
        <w:spacing w:line="276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54648" w:rsidRPr="004E3A6D">
        <w:rPr>
          <w:b/>
          <w:sz w:val="22"/>
          <w:szCs w:val="22"/>
        </w:rPr>
        <w:t>návrh záväznej časti:</w:t>
      </w:r>
    </w:p>
    <w:p w:rsidR="00B54648" w:rsidRPr="00A641A8" w:rsidRDefault="00B54648" w:rsidP="0082269F">
      <w:pPr>
        <w:pStyle w:val="Zoznam4"/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Záväzná časť územného plánu zóny  obsahuje presne formulovaný návrh regulatívov </w:t>
      </w:r>
      <w:r w:rsidR="00A94726">
        <w:rPr>
          <w:sz w:val="22"/>
          <w:szCs w:val="22"/>
        </w:rPr>
        <w:t xml:space="preserve">pre </w:t>
      </w:r>
      <w:r w:rsidRPr="00A641A8">
        <w:rPr>
          <w:sz w:val="22"/>
          <w:szCs w:val="22"/>
        </w:rPr>
        <w:t>funkčne a priestorovo homogénne jednotky a</w:t>
      </w:r>
      <w:r w:rsidR="00A94726">
        <w:rPr>
          <w:sz w:val="22"/>
          <w:szCs w:val="22"/>
        </w:rPr>
        <w:t xml:space="preserve"> pre </w:t>
      </w:r>
      <w:r w:rsidRPr="00A641A8">
        <w:rPr>
          <w:sz w:val="22"/>
          <w:szCs w:val="22"/>
        </w:rPr>
        <w:t xml:space="preserve"> jednotlivé pozemky, vychádzajúce zo zastavovacích podmienok na umiestňovanie stavieb, ktoré určujú spôsob využitia územia a obmedzujú, vylučujú alebo podmieňujú umiestňovanie stavieb na pozemku. </w:t>
      </w:r>
    </w:p>
    <w:p w:rsidR="00B54648" w:rsidRPr="00A641A8" w:rsidRDefault="00B54648" w:rsidP="0013153D">
      <w:pPr>
        <w:pStyle w:val="Zoznam2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regulatívy priestorového usporiadania a funkčného využívania pozemkov a stavieb</w:t>
      </w:r>
    </w:p>
    <w:p w:rsidR="00B54648" w:rsidRPr="00A641A8" w:rsidRDefault="00B54648" w:rsidP="0013153D">
      <w:pPr>
        <w:pStyle w:val="Zoznam2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regulatívy umiestnenia verejného dopravného a technického vybavenia a spôsob napojenia</w:t>
      </w:r>
    </w:p>
    <w:p w:rsidR="00B54648" w:rsidRPr="00A641A8" w:rsidRDefault="00B54648" w:rsidP="0013153D">
      <w:pPr>
        <w:pStyle w:val="Zoznam2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regulatívy umiestnenia stavieb na jednotlivých pozemkoch, urbánnych priestorov  s určením zastavovacích podmienok</w:t>
      </w:r>
    </w:p>
    <w:p w:rsidR="00B54648" w:rsidRPr="00A641A8" w:rsidRDefault="00B54648" w:rsidP="0013153D">
      <w:pPr>
        <w:pStyle w:val="Zoznam2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určenie nevyhnutnej vybavenosti stavieb</w:t>
      </w:r>
    </w:p>
    <w:p w:rsidR="00B54648" w:rsidRPr="00A641A8" w:rsidRDefault="00B54648" w:rsidP="0013153D">
      <w:pPr>
        <w:pStyle w:val="Zoznam2"/>
        <w:numPr>
          <w:ilvl w:val="1"/>
          <w:numId w:val="6"/>
        </w:numPr>
        <w:tabs>
          <w:tab w:val="clear" w:pos="360"/>
          <w:tab w:val="num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regulatívy začlenenia stavieb do okolitej zástavby, do pamiatkových rezervácií, do pamiatkových zón a do ostatnej krajiny</w:t>
      </w:r>
    </w:p>
    <w:p w:rsidR="00B54648" w:rsidRPr="00A641A8" w:rsidRDefault="00B54648" w:rsidP="0082269F">
      <w:pPr>
        <w:pStyle w:val="Zoznam2"/>
        <w:tabs>
          <w:tab w:val="num" w:pos="540"/>
          <w:tab w:val="num" w:pos="162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3.6.   určenie stavieb, na ktoré sa nevyžaduje rozhodnutie o umiestnení stavby</w:t>
      </w:r>
    </w:p>
    <w:p w:rsidR="00B54648" w:rsidRPr="00A641A8" w:rsidRDefault="00B54648" w:rsidP="0082269F">
      <w:pPr>
        <w:pStyle w:val="Zoznam2"/>
        <w:tabs>
          <w:tab w:val="num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3.7.   požiadavky na delenie a sceľovanie pozemkov</w:t>
      </w:r>
    </w:p>
    <w:p w:rsidR="00B54648" w:rsidRPr="00A641A8" w:rsidRDefault="00B54648" w:rsidP="0013153D">
      <w:pPr>
        <w:pStyle w:val="Zoznam2"/>
        <w:numPr>
          <w:ilvl w:val="1"/>
          <w:numId w:val="7"/>
        </w:numPr>
        <w:tabs>
          <w:tab w:val="clear" w:pos="360"/>
          <w:tab w:val="num" w:pos="54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pozemky na verejnoprospešné stavby a na vykonanie a</w:t>
      </w:r>
      <w:r w:rsidR="00134564">
        <w:rPr>
          <w:sz w:val="22"/>
          <w:szCs w:val="22"/>
        </w:rPr>
        <w:t xml:space="preserve">sanácie v riešenom  </w:t>
      </w:r>
      <w:r w:rsidRPr="00A641A8">
        <w:rPr>
          <w:sz w:val="22"/>
          <w:szCs w:val="22"/>
        </w:rPr>
        <w:t>území obce</w:t>
      </w:r>
    </w:p>
    <w:p w:rsidR="00B54648" w:rsidRPr="00A641A8" w:rsidRDefault="00B54648" w:rsidP="0013153D">
      <w:pPr>
        <w:pStyle w:val="Zoznam2"/>
        <w:numPr>
          <w:ilvl w:val="1"/>
          <w:numId w:val="7"/>
        </w:numPr>
        <w:tabs>
          <w:tab w:val="clear" w:pos="360"/>
          <w:tab w:val="num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zoznam verejnoprospešných stavieb </w:t>
      </w:r>
    </w:p>
    <w:p w:rsidR="00B54648" w:rsidRPr="00A641A8" w:rsidRDefault="00B54648" w:rsidP="0013153D">
      <w:pPr>
        <w:pStyle w:val="Zoznam2"/>
        <w:numPr>
          <w:ilvl w:val="1"/>
          <w:numId w:val="7"/>
        </w:numPr>
        <w:tabs>
          <w:tab w:val="left" w:pos="540"/>
          <w:tab w:val="left" w:pos="851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schéma záväzných častí riešenia a verejnoprospešných stavieb</w:t>
      </w:r>
    </w:p>
    <w:p w:rsidR="00134564" w:rsidRPr="00A641A8" w:rsidRDefault="00134564" w:rsidP="0082269F">
      <w:pPr>
        <w:pStyle w:val="Zoznam2"/>
        <w:spacing w:line="276" w:lineRule="auto"/>
        <w:ind w:left="0" w:firstLine="0"/>
        <w:jc w:val="both"/>
        <w:rPr>
          <w:sz w:val="22"/>
          <w:szCs w:val="22"/>
        </w:rPr>
      </w:pPr>
    </w:p>
    <w:p w:rsidR="0065256A" w:rsidRPr="00134564" w:rsidRDefault="00B54648" w:rsidP="0082269F">
      <w:pPr>
        <w:pStyle w:val="Zoznam3"/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65256A">
        <w:rPr>
          <w:b/>
          <w:sz w:val="22"/>
          <w:szCs w:val="22"/>
        </w:rPr>
        <w:t>doklad</w:t>
      </w:r>
      <w:r w:rsidR="00B36A1E" w:rsidRPr="0065256A">
        <w:rPr>
          <w:b/>
          <w:sz w:val="22"/>
          <w:szCs w:val="22"/>
        </w:rPr>
        <w:t xml:space="preserve">ová časť </w:t>
      </w:r>
    </w:p>
    <w:p w:rsidR="0065256A" w:rsidRDefault="001803D2" w:rsidP="0082269F">
      <w:pPr>
        <w:pStyle w:val="Zoznam3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65256A">
        <w:rPr>
          <w:sz w:val="22"/>
          <w:szCs w:val="22"/>
        </w:rPr>
        <w:t xml:space="preserve">známenie o začatí obstarávania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3A2F71">
        <w:rPr>
          <w:sz w:val="22"/>
          <w:szCs w:val="22"/>
        </w:rPr>
        <w:t>“</w:t>
      </w:r>
    </w:p>
    <w:p w:rsidR="003A2F71" w:rsidRDefault="0065256A" w:rsidP="003A2F71">
      <w:pPr>
        <w:pStyle w:val="Zoznam3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03D2">
        <w:rPr>
          <w:sz w:val="22"/>
          <w:szCs w:val="22"/>
        </w:rPr>
        <w:t>o</w:t>
      </w:r>
      <w:r w:rsidR="00FE0DB0">
        <w:rPr>
          <w:sz w:val="22"/>
          <w:szCs w:val="22"/>
        </w:rPr>
        <w:t>známenia</w:t>
      </w:r>
      <w:r>
        <w:rPr>
          <w:sz w:val="22"/>
          <w:szCs w:val="22"/>
        </w:rPr>
        <w:t xml:space="preserve"> o prerokovaní </w:t>
      </w:r>
      <w:r w:rsidRPr="0065256A">
        <w:rPr>
          <w:sz w:val="22"/>
          <w:szCs w:val="22"/>
        </w:rPr>
        <w:t xml:space="preserve">Zadania pre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3A2F71">
        <w:rPr>
          <w:sz w:val="22"/>
          <w:szCs w:val="22"/>
        </w:rPr>
        <w:t>“</w:t>
      </w:r>
    </w:p>
    <w:p w:rsidR="003A2F71" w:rsidRDefault="003A2F71" w:rsidP="003A2F71">
      <w:pPr>
        <w:pStyle w:val="Zoznam3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256A">
        <w:rPr>
          <w:sz w:val="22"/>
          <w:szCs w:val="22"/>
        </w:rPr>
        <w:t xml:space="preserve">- </w:t>
      </w:r>
      <w:r w:rsidR="001803D2">
        <w:rPr>
          <w:sz w:val="22"/>
          <w:szCs w:val="22"/>
        </w:rPr>
        <w:t>s</w:t>
      </w:r>
      <w:r w:rsidR="0065256A" w:rsidRPr="0065256A">
        <w:rPr>
          <w:sz w:val="22"/>
          <w:szCs w:val="22"/>
        </w:rPr>
        <w:t xml:space="preserve">tanoviská a pripomienky k návrhu Zadania pre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</w:t>
      </w:r>
    </w:p>
    <w:p w:rsidR="003A2F71" w:rsidRDefault="001803D2" w:rsidP="003A2F71">
      <w:pPr>
        <w:pStyle w:val="Zoznam3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v</w:t>
      </w:r>
      <w:r w:rsidR="0065256A">
        <w:rPr>
          <w:sz w:val="22"/>
          <w:szCs w:val="22"/>
        </w:rPr>
        <w:t xml:space="preserve">yhodnotenie stanovísk a pripomienok k návrhu </w:t>
      </w:r>
      <w:r w:rsidR="0065256A" w:rsidRPr="0065256A">
        <w:rPr>
          <w:sz w:val="22"/>
          <w:szCs w:val="22"/>
        </w:rPr>
        <w:t xml:space="preserve">Zadania pre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3A2F71">
        <w:rPr>
          <w:sz w:val="22"/>
          <w:szCs w:val="22"/>
        </w:rPr>
        <w:t>“</w:t>
      </w:r>
    </w:p>
    <w:p w:rsidR="004F19C4" w:rsidRPr="0065256A" w:rsidRDefault="001803D2" w:rsidP="003A2F71">
      <w:pPr>
        <w:pStyle w:val="Zoznam3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7C6CAE">
        <w:rPr>
          <w:sz w:val="22"/>
          <w:szCs w:val="22"/>
        </w:rPr>
        <w:t>tanovisko Okresného úradu  Košice</w:t>
      </w:r>
      <w:r w:rsidR="0065256A">
        <w:rPr>
          <w:sz w:val="22"/>
          <w:szCs w:val="22"/>
        </w:rPr>
        <w:t xml:space="preserve">, Odboru výstavby a bytovej politiky k posúdeniu návrhu     </w:t>
      </w:r>
      <w:r w:rsidR="0065256A" w:rsidRPr="0065256A">
        <w:rPr>
          <w:sz w:val="22"/>
          <w:szCs w:val="22"/>
        </w:rPr>
        <w:t xml:space="preserve">Zadania pre </w:t>
      </w:r>
      <w:r w:rsidR="009D1F99">
        <w:rPr>
          <w:sz w:val="22"/>
          <w:szCs w:val="22"/>
        </w:rPr>
        <w:t>ÚPN Z „KOŠICE – SLIVNÍK</w:t>
      </w:r>
      <w:r w:rsidR="006A28A6">
        <w:rPr>
          <w:sz w:val="22"/>
          <w:szCs w:val="22"/>
        </w:rPr>
        <w:t xml:space="preserve"> </w:t>
      </w:r>
      <w:r w:rsidR="003A2F71">
        <w:rPr>
          <w:sz w:val="22"/>
          <w:szCs w:val="22"/>
        </w:rPr>
        <w:t xml:space="preserve">“ </w:t>
      </w:r>
      <w:r w:rsidR="0065256A">
        <w:rPr>
          <w:sz w:val="22"/>
          <w:szCs w:val="22"/>
        </w:rPr>
        <w:t>podľa §</w:t>
      </w:r>
      <w:r w:rsidR="00FE0DB0">
        <w:rPr>
          <w:sz w:val="22"/>
          <w:szCs w:val="22"/>
        </w:rPr>
        <w:t>20 ods. 5 s.z.</w:t>
      </w:r>
    </w:p>
    <w:p w:rsidR="00B36A1E" w:rsidRPr="00A641A8" w:rsidRDefault="00B36A1E" w:rsidP="0082269F">
      <w:pPr>
        <w:pStyle w:val="Normlnywebov"/>
        <w:spacing w:line="276" w:lineRule="auto"/>
        <w:jc w:val="both"/>
        <w:rPr>
          <w:b/>
          <w:sz w:val="22"/>
          <w:szCs w:val="22"/>
        </w:rPr>
      </w:pPr>
      <w:r w:rsidRPr="00A641A8">
        <w:rPr>
          <w:b/>
          <w:sz w:val="22"/>
          <w:szCs w:val="22"/>
        </w:rPr>
        <w:t>II.</w:t>
      </w:r>
      <w:r w:rsidRPr="00A641A8">
        <w:rPr>
          <w:b/>
          <w:sz w:val="22"/>
          <w:szCs w:val="22"/>
        </w:rPr>
        <w:tab/>
        <w:t>Grafická časť :</w:t>
      </w:r>
    </w:p>
    <w:p w:rsidR="00B36A1E" w:rsidRPr="00A641A8" w:rsidRDefault="00B36A1E" w:rsidP="0013153D">
      <w:pPr>
        <w:pStyle w:val="Zoznam2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širšie vzťahy so zameraním na limity využitia územia, na koordináciu súčasnej a navrhovanej verejnej dopravnej a technic</w:t>
      </w:r>
      <w:r w:rsidR="003D06B6">
        <w:rPr>
          <w:sz w:val="22"/>
          <w:szCs w:val="22"/>
        </w:rPr>
        <w:t>ke</w:t>
      </w:r>
      <w:r w:rsidRPr="00A641A8">
        <w:rPr>
          <w:sz w:val="22"/>
          <w:szCs w:val="22"/>
        </w:rPr>
        <w:t>j vybavenosti, na ochranu prírody a krajiny vrátane prvkov územného systému ekologic</w:t>
      </w:r>
      <w:r w:rsidR="003D06B6">
        <w:rPr>
          <w:sz w:val="22"/>
          <w:szCs w:val="22"/>
        </w:rPr>
        <w:t>ke</w:t>
      </w:r>
      <w:r w:rsidRPr="00A641A8">
        <w:rPr>
          <w:sz w:val="22"/>
          <w:szCs w:val="22"/>
        </w:rPr>
        <w:t>j stability v rámci obce, s vyznačením hranice riešeného územia</w:t>
      </w:r>
    </w:p>
    <w:p w:rsidR="00B36A1E" w:rsidRPr="00A641A8" w:rsidRDefault="00721F48" w:rsidP="0082269F">
      <w:pPr>
        <w:pStyle w:val="Zoznam2"/>
        <w:spacing w:line="276" w:lineRule="auto"/>
        <w:ind w:left="284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( m = </w:t>
      </w:r>
      <w:r w:rsidR="00B36A1E" w:rsidRPr="00A641A8">
        <w:rPr>
          <w:sz w:val="22"/>
          <w:szCs w:val="22"/>
        </w:rPr>
        <w:t xml:space="preserve"> 1: 5000 )</w:t>
      </w:r>
    </w:p>
    <w:p w:rsidR="00B36A1E" w:rsidRPr="00A641A8" w:rsidRDefault="00B36A1E" w:rsidP="0013153D">
      <w:pPr>
        <w:pStyle w:val="Zoznam2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0" w:right="-108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výkres komplexného urbanistického návrhu riešeného územia </w:t>
      </w:r>
    </w:p>
    <w:p w:rsidR="00B36A1E" w:rsidRPr="00A641A8" w:rsidRDefault="00B36A1E" w:rsidP="0082269F">
      <w:pPr>
        <w:pStyle w:val="Zoznam2"/>
        <w:spacing w:line="276" w:lineRule="auto"/>
        <w:ind w:left="284" w:right="-108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( m = </w:t>
      </w:r>
      <w:r w:rsidR="00721F48" w:rsidRPr="00A641A8">
        <w:rPr>
          <w:sz w:val="22"/>
          <w:szCs w:val="22"/>
        </w:rPr>
        <w:t xml:space="preserve">1: </w:t>
      </w:r>
      <w:r w:rsidR="008D6599" w:rsidRPr="00A641A8">
        <w:rPr>
          <w:sz w:val="22"/>
          <w:szCs w:val="22"/>
        </w:rPr>
        <w:t>1000</w:t>
      </w:r>
      <w:r w:rsidRPr="00A641A8">
        <w:rPr>
          <w:sz w:val="22"/>
          <w:szCs w:val="22"/>
        </w:rPr>
        <w:t xml:space="preserve"> )</w:t>
      </w:r>
    </w:p>
    <w:p w:rsidR="00FE0DB0" w:rsidRDefault="00B36A1E" w:rsidP="004F4A94">
      <w:pPr>
        <w:pStyle w:val="Zoznam2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výkres verejnej dopravnej a technic</w:t>
      </w:r>
      <w:r w:rsidR="003D06B6">
        <w:rPr>
          <w:sz w:val="22"/>
          <w:szCs w:val="22"/>
        </w:rPr>
        <w:t>kej</w:t>
      </w:r>
      <w:r w:rsidRPr="00A641A8">
        <w:rPr>
          <w:sz w:val="22"/>
          <w:szCs w:val="22"/>
        </w:rPr>
        <w:t xml:space="preserve"> vybavenosti s vy</w:t>
      </w:r>
      <w:r w:rsidR="00FE0DB0">
        <w:rPr>
          <w:sz w:val="22"/>
          <w:szCs w:val="22"/>
        </w:rPr>
        <w:t xml:space="preserve">značením vstupov na pozemok  </w:t>
      </w:r>
    </w:p>
    <w:p w:rsidR="00B36A1E" w:rsidRPr="00A641A8" w:rsidRDefault="00721F48" w:rsidP="004F4A94">
      <w:pPr>
        <w:pStyle w:val="Zoznam2"/>
        <w:tabs>
          <w:tab w:val="left" w:pos="284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( m = 1: </w:t>
      </w:r>
      <w:r w:rsidR="008D6599" w:rsidRPr="00A641A8">
        <w:rPr>
          <w:sz w:val="22"/>
          <w:szCs w:val="22"/>
        </w:rPr>
        <w:t>1000</w:t>
      </w:r>
      <w:r w:rsidR="00B36A1E" w:rsidRPr="00A641A8">
        <w:rPr>
          <w:sz w:val="22"/>
          <w:szCs w:val="22"/>
        </w:rPr>
        <w:t>)</w:t>
      </w:r>
    </w:p>
    <w:p w:rsidR="00B36A1E" w:rsidRPr="00A641A8" w:rsidRDefault="00B36A1E" w:rsidP="004F4A94">
      <w:pPr>
        <w:pStyle w:val="Zoznam2"/>
        <w:numPr>
          <w:ilvl w:val="0"/>
          <w:numId w:val="8"/>
        </w:numPr>
        <w:tabs>
          <w:tab w:val="clear" w:pos="720"/>
          <w:tab w:val="left" w:pos="284"/>
        </w:tabs>
        <w:spacing w:line="276" w:lineRule="auto"/>
        <w:ind w:left="284" w:right="-108" w:hanging="284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hlavný výkres priestorovej a funkčnej regulácie celého riešeného územia na podklade   katastrálnej mapy s vyjadrením existujúceho stavu a regulovaného stavu, </w:t>
      </w:r>
    </w:p>
    <w:p w:rsidR="00B36A1E" w:rsidRPr="00A641A8" w:rsidRDefault="00721F48" w:rsidP="004F4A94">
      <w:pPr>
        <w:pStyle w:val="Zoznam2"/>
        <w:spacing w:line="276" w:lineRule="auto"/>
        <w:ind w:left="284" w:right="-108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( m =1: </w:t>
      </w:r>
      <w:r w:rsidR="008D6599" w:rsidRPr="00A641A8">
        <w:rPr>
          <w:sz w:val="22"/>
          <w:szCs w:val="22"/>
        </w:rPr>
        <w:t>1000</w:t>
      </w:r>
      <w:r w:rsidR="00B36A1E" w:rsidRPr="00A641A8">
        <w:rPr>
          <w:sz w:val="22"/>
          <w:szCs w:val="22"/>
        </w:rPr>
        <w:t xml:space="preserve"> )</w:t>
      </w:r>
    </w:p>
    <w:p w:rsidR="00B36A1E" w:rsidRPr="00A641A8" w:rsidRDefault="00B36A1E" w:rsidP="004F4A94">
      <w:pPr>
        <w:pStyle w:val="Zoznam2"/>
        <w:numPr>
          <w:ilvl w:val="0"/>
          <w:numId w:val="8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vymedzenie regulovaných priestorov regulačnými čiarami, určenie zastavovacích podmienok regulovaných priestorov a pozemkov  </w:t>
      </w:r>
    </w:p>
    <w:p w:rsidR="00BB7073" w:rsidRDefault="001E24EB" w:rsidP="004F4A94">
      <w:pPr>
        <w:pStyle w:val="Zoznam2"/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21F48" w:rsidRPr="00A641A8">
        <w:rPr>
          <w:sz w:val="22"/>
          <w:szCs w:val="22"/>
        </w:rPr>
        <w:t xml:space="preserve">( m = 1: </w:t>
      </w:r>
      <w:r w:rsidR="008D6599" w:rsidRPr="00A641A8">
        <w:rPr>
          <w:sz w:val="22"/>
          <w:szCs w:val="22"/>
        </w:rPr>
        <w:t>1000</w:t>
      </w:r>
      <w:r w:rsidR="00B36A1E" w:rsidRPr="00A641A8">
        <w:rPr>
          <w:sz w:val="22"/>
          <w:szCs w:val="22"/>
        </w:rPr>
        <w:t>)</w:t>
      </w:r>
    </w:p>
    <w:p w:rsidR="004F4A94" w:rsidRPr="004F4A94" w:rsidRDefault="001E24EB" w:rsidP="004F4A94">
      <w:pPr>
        <w:numPr>
          <w:ilvl w:val="0"/>
          <w:numId w:val="8"/>
        </w:numPr>
        <w:tabs>
          <w:tab w:val="clear" w:pos="720"/>
          <w:tab w:val="left" w:pos="360"/>
        </w:tabs>
        <w:spacing w:line="276" w:lineRule="auto"/>
        <w:ind w:left="360"/>
      </w:pPr>
      <w:r w:rsidRPr="004F4A94">
        <w:t>urbanistický detail verejného priestoru (časti ulice, prípadne námestia a pod., pôdorys a vizualizácia) 1:200</w:t>
      </w:r>
    </w:p>
    <w:p w:rsidR="00B36A1E" w:rsidRPr="00A641A8" w:rsidRDefault="00B36A1E" w:rsidP="004F4A94">
      <w:pPr>
        <w:numPr>
          <w:ilvl w:val="0"/>
          <w:numId w:val="8"/>
        </w:numPr>
        <w:tabs>
          <w:tab w:val="clear" w:pos="720"/>
          <w:tab w:val="left" w:pos="360"/>
        </w:tabs>
        <w:spacing w:line="276" w:lineRule="auto"/>
        <w:ind w:left="360"/>
        <w:rPr>
          <w:sz w:val="22"/>
          <w:szCs w:val="22"/>
        </w:rPr>
      </w:pPr>
      <w:r w:rsidRPr="00A641A8">
        <w:rPr>
          <w:sz w:val="22"/>
          <w:szCs w:val="22"/>
        </w:rPr>
        <w:t>doložku civilnej ochrany</w:t>
      </w:r>
    </w:p>
    <w:p w:rsidR="00DC7656" w:rsidRDefault="00721F48" w:rsidP="004F4A94">
      <w:pPr>
        <w:pStyle w:val="Zoznam2"/>
        <w:tabs>
          <w:tab w:val="left" w:pos="36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( m = 1: </w:t>
      </w:r>
      <w:r w:rsidR="008D6599" w:rsidRPr="00A641A8">
        <w:rPr>
          <w:sz w:val="22"/>
          <w:szCs w:val="22"/>
        </w:rPr>
        <w:t>1000</w:t>
      </w:r>
      <w:r w:rsidR="00B36A1E" w:rsidRPr="00A641A8">
        <w:rPr>
          <w:sz w:val="22"/>
          <w:szCs w:val="22"/>
        </w:rPr>
        <w:t xml:space="preserve"> )</w:t>
      </w:r>
    </w:p>
    <w:p w:rsidR="007C6CAE" w:rsidRDefault="007C6CAE" w:rsidP="0082269F">
      <w:pPr>
        <w:pStyle w:val="Zoznam2"/>
        <w:spacing w:line="276" w:lineRule="auto"/>
        <w:ind w:left="0" w:firstLine="0"/>
        <w:jc w:val="both"/>
        <w:rPr>
          <w:sz w:val="22"/>
          <w:szCs w:val="22"/>
        </w:rPr>
      </w:pPr>
    </w:p>
    <w:p w:rsidR="00A94726" w:rsidRDefault="00A94726" w:rsidP="0082269F">
      <w:pPr>
        <w:pStyle w:val="Zoznam2"/>
        <w:spacing w:line="276" w:lineRule="auto"/>
        <w:ind w:left="0" w:firstLine="0"/>
        <w:jc w:val="both"/>
        <w:rPr>
          <w:sz w:val="22"/>
          <w:szCs w:val="22"/>
        </w:rPr>
      </w:pPr>
    </w:p>
    <w:p w:rsidR="00DA6766" w:rsidRPr="00A641A8" w:rsidRDefault="00DA6766" w:rsidP="0082269F">
      <w:pPr>
        <w:pStyle w:val="Zoznam2"/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Dokumentácia návrhu </w:t>
      </w:r>
      <w:r w:rsidR="00A94726">
        <w:rPr>
          <w:sz w:val="22"/>
          <w:szCs w:val="22"/>
        </w:rPr>
        <w:t xml:space="preserve"> ÚPN Z „KOŠICE – SLIVNÍK</w:t>
      </w:r>
      <w:r w:rsidR="006A28A6">
        <w:rPr>
          <w:sz w:val="22"/>
          <w:szCs w:val="22"/>
        </w:rPr>
        <w:t xml:space="preserve"> </w:t>
      </w:r>
      <w:r w:rsidR="00A94726">
        <w:rPr>
          <w:sz w:val="22"/>
          <w:szCs w:val="22"/>
        </w:rPr>
        <w:t xml:space="preserve">“ </w:t>
      </w:r>
      <w:r w:rsidRPr="00A641A8">
        <w:rPr>
          <w:sz w:val="22"/>
          <w:szCs w:val="22"/>
        </w:rPr>
        <w:t>bude expedovaná nasledovne:</w:t>
      </w:r>
    </w:p>
    <w:p w:rsidR="009E082E" w:rsidRDefault="00340C06" w:rsidP="0013153D">
      <w:pPr>
        <w:numPr>
          <w:ilvl w:val="0"/>
          <w:numId w:val="2"/>
        </w:numPr>
        <w:tabs>
          <w:tab w:val="clear" w:pos="108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na účel prerokovania podľa § 22</w:t>
      </w:r>
      <w:r w:rsidR="009E082E">
        <w:rPr>
          <w:sz w:val="22"/>
          <w:szCs w:val="22"/>
        </w:rPr>
        <w:t xml:space="preserve"> - 23 s.z. v papierovej podobe.......................</w:t>
      </w:r>
      <w:r w:rsidR="00FB528B">
        <w:rPr>
          <w:sz w:val="22"/>
          <w:szCs w:val="22"/>
        </w:rPr>
        <w:t>.........................</w:t>
      </w:r>
      <w:r w:rsidR="00F639AC" w:rsidRPr="00A641A8">
        <w:rPr>
          <w:sz w:val="22"/>
          <w:szCs w:val="22"/>
        </w:rPr>
        <w:t>4</w:t>
      </w:r>
      <w:r w:rsidR="009E082E">
        <w:rPr>
          <w:sz w:val="22"/>
          <w:szCs w:val="22"/>
        </w:rPr>
        <w:t xml:space="preserve"> </w:t>
      </w:r>
      <w:r w:rsidR="00C02E9C" w:rsidRPr="00A641A8">
        <w:rPr>
          <w:sz w:val="22"/>
          <w:szCs w:val="22"/>
        </w:rPr>
        <w:t>x</w:t>
      </w:r>
    </w:p>
    <w:p w:rsidR="00DA6766" w:rsidRPr="00A641A8" w:rsidRDefault="009E082E" w:rsidP="0013153D">
      <w:pPr>
        <w:numPr>
          <w:ilvl w:val="0"/>
          <w:numId w:val="2"/>
        </w:numPr>
        <w:tabs>
          <w:tab w:val="clear" w:pos="108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účel prerokovania podľa § 22 – 23 s.z. na CD nosiči vo formáte PDF......</w:t>
      </w:r>
      <w:r w:rsidR="00FB528B">
        <w:rPr>
          <w:sz w:val="22"/>
          <w:szCs w:val="22"/>
        </w:rPr>
        <w:t>........................</w:t>
      </w:r>
      <w:r>
        <w:rPr>
          <w:sz w:val="22"/>
          <w:szCs w:val="22"/>
        </w:rPr>
        <w:t xml:space="preserve">1 x </w:t>
      </w:r>
      <w:r w:rsidR="00C02E9C" w:rsidRPr="00A64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40C06" w:rsidRPr="00A641A8" w:rsidRDefault="00340C06" w:rsidP="0013153D">
      <w:pPr>
        <w:numPr>
          <w:ilvl w:val="0"/>
          <w:numId w:val="2"/>
        </w:numPr>
        <w:tabs>
          <w:tab w:val="clear" w:pos="108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 xml:space="preserve">na </w:t>
      </w:r>
      <w:r w:rsidR="009E082E">
        <w:rPr>
          <w:sz w:val="22"/>
          <w:szCs w:val="22"/>
        </w:rPr>
        <w:t>účel preskúmania podľa § 25 s.z v papierovej podobe.................................</w:t>
      </w:r>
      <w:r w:rsidR="00FB528B">
        <w:rPr>
          <w:sz w:val="22"/>
          <w:szCs w:val="22"/>
        </w:rPr>
        <w:t>.....................</w:t>
      </w:r>
      <w:r w:rsidRPr="00A641A8">
        <w:rPr>
          <w:sz w:val="22"/>
          <w:szCs w:val="22"/>
        </w:rPr>
        <w:t>1 x</w:t>
      </w:r>
    </w:p>
    <w:p w:rsidR="00340C06" w:rsidRPr="00A641A8" w:rsidRDefault="009E082E" w:rsidP="0013153D">
      <w:pPr>
        <w:numPr>
          <w:ilvl w:val="0"/>
          <w:numId w:val="2"/>
        </w:numPr>
        <w:tabs>
          <w:tab w:val="clear" w:pos="1080"/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účel schvaľovania v ObZ  v papierovej podobe............................................</w:t>
      </w:r>
      <w:r w:rsidR="00FB528B">
        <w:rPr>
          <w:sz w:val="22"/>
          <w:szCs w:val="22"/>
        </w:rPr>
        <w:t>....................</w:t>
      </w:r>
      <w:r w:rsidR="00340C06" w:rsidRPr="00A641A8">
        <w:rPr>
          <w:sz w:val="22"/>
          <w:szCs w:val="22"/>
        </w:rPr>
        <w:t xml:space="preserve">1 x </w:t>
      </w:r>
    </w:p>
    <w:p w:rsidR="009B070F" w:rsidRDefault="00A641A8" w:rsidP="0013153D">
      <w:pPr>
        <w:numPr>
          <w:ilvl w:val="0"/>
          <w:numId w:val="2"/>
        </w:numPr>
        <w:tabs>
          <w:tab w:val="clear" w:pos="108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čistopis ÚPN Z v papierovej podobe...............................................</w:t>
      </w:r>
      <w:r w:rsidR="009E082E">
        <w:rPr>
          <w:sz w:val="22"/>
          <w:szCs w:val="22"/>
        </w:rPr>
        <w:t>...................</w:t>
      </w:r>
      <w:r w:rsidR="00FB528B">
        <w:rPr>
          <w:sz w:val="22"/>
          <w:szCs w:val="22"/>
        </w:rPr>
        <w:t>....................</w:t>
      </w:r>
      <w:r w:rsidRPr="00A641A8">
        <w:rPr>
          <w:sz w:val="22"/>
          <w:szCs w:val="22"/>
        </w:rPr>
        <w:t>3</w:t>
      </w:r>
      <w:r w:rsidR="0019480D">
        <w:rPr>
          <w:sz w:val="22"/>
          <w:szCs w:val="22"/>
        </w:rPr>
        <w:t xml:space="preserve"> </w:t>
      </w:r>
      <w:r w:rsidRPr="00A641A8">
        <w:rPr>
          <w:sz w:val="22"/>
          <w:szCs w:val="22"/>
        </w:rPr>
        <w:t>x</w:t>
      </w:r>
    </w:p>
    <w:p w:rsidR="00134564" w:rsidRDefault="009E082E" w:rsidP="0082269F">
      <w:pPr>
        <w:numPr>
          <w:ilvl w:val="0"/>
          <w:numId w:val="2"/>
        </w:numPr>
        <w:tabs>
          <w:tab w:val="clear" w:pos="108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641A8">
        <w:rPr>
          <w:sz w:val="22"/>
          <w:szCs w:val="22"/>
        </w:rPr>
        <w:t>či</w:t>
      </w:r>
      <w:r>
        <w:rPr>
          <w:sz w:val="22"/>
          <w:szCs w:val="22"/>
        </w:rPr>
        <w:t>stopis ÚPN Z na CD nosiči vo formáte PDF...................................................</w:t>
      </w:r>
      <w:r w:rsidR="00FB528B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1 x </w:t>
      </w:r>
    </w:p>
    <w:p w:rsidR="00134564" w:rsidRDefault="00134564" w:rsidP="0013456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34564" w:rsidRDefault="00134564" w:rsidP="0013456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A641A8" w:rsidRPr="00134564" w:rsidRDefault="00134564" w:rsidP="00134564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6CAE">
        <w:rPr>
          <w:sz w:val="22"/>
          <w:szCs w:val="22"/>
        </w:rPr>
        <w:t xml:space="preserve">V Prešove, december </w:t>
      </w:r>
      <w:r w:rsidR="009E082E" w:rsidRPr="00134564">
        <w:rPr>
          <w:sz w:val="22"/>
          <w:szCs w:val="22"/>
        </w:rPr>
        <w:t>2015</w:t>
      </w:r>
      <w:r w:rsidR="00A641A8" w:rsidRPr="00134564">
        <w:rPr>
          <w:sz w:val="22"/>
          <w:szCs w:val="22"/>
        </w:rPr>
        <w:t xml:space="preserve"> </w:t>
      </w:r>
      <w:r w:rsidR="00A641A8" w:rsidRPr="00134564">
        <w:rPr>
          <w:sz w:val="22"/>
          <w:szCs w:val="22"/>
        </w:rPr>
        <w:tab/>
      </w:r>
      <w:r w:rsidR="00A641A8" w:rsidRPr="00134564">
        <w:rPr>
          <w:sz w:val="22"/>
          <w:szCs w:val="22"/>
        </w:rPr>
        <w:tab/>
      </w:r>
      <w:r w:rsidR="00A641A8" w:rsidRPr="00134564">
        <w:rPr>
          <w:sz w:val="22"/>
          <w:szCs w:val="22"/>
        </w:rPr>
        <w:tab/>
      </w:r>
      <w:r w:rsidR="00A641A8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</w:r>
      <w:r w:rsidR="0019480D" w:rsidRPr="00134564">
        <w:rPr>
          <w:sz w:val="22"/>
          <w:szCs w:val="22"/>
        </w:rPr>
        <w:tab/>
        <w:t xml:space="preserve">    </w:t>
      </w:r>
    </w:p>
    <w:p w:rsidR="005A0871" w:rsidRPr="00A641A8" w:rsidRDefault="005A0871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93324" w:rsidRDefault="004F19C4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93324" w:rsidRPr="00A641A8">
        <w:rPr>
          <w:sz w:val="22"/>
          <w:szCs w:val="22"/>
        </w:rPr>
        <w:t xml:space="preserve">       </w:t>
      </w:r>
      <w:r w:rsidR="004526DF">
        <w:rPr>
          <w:sz w:val="22"/>
          <w:szCs w:val="22"/>
        </w:rPr>
        <w:t xml:space="preserve">             </w:t>
      </w:r>
      <w:r w:rsidR="00790324" w:rsidRPr="00A641A8">
        <w:rPr>
          <w:sz w:val="22"/>
          <w:szCs w:val="22"/>
        </w:rPr>
        <w:t xml:space="preserve">         </w:t>
      </w: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9B774E" w:rsidRDefault="009B774E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A94726" w:rsidRDefault="00A94726" w:rsidP="0082269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E04AFE" w:rsidRDefault="00E04AFE" w:rsidP="0048354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55"/>
      </w:tblGrid>
      <w:tr w:rsidR="00483543" w:rsidRPr="0036522A" w:rsidTr="00A94726">
        <w:trPr>
          <w:trHeight w:val="615"/>
        </w:trPr>
        <w:tc>
          <w:tcPr>
            <w:tcW w:w="9255" w:type="dxa"/>
            <w:shd w:val="clear" w:color="auto" w:fill="FFC000"/>
          </w:tcPr>
          <w:p w:rsidR="00483543" w:rsidRPr="0036522A" w:rsidRDefault="00483543" w:rsidP="0036522A">
            <w:pPr>
              <w:tabs>
                <w:tab w:val="left" w:pos="-142"/>
              </w:tabs>
              <w:spacing w:line="276" w:lineRule="auto"/>
              <w:ind w:left="-142" w:firstLine="142"/>
              <w:jc w:val="both"/>
              <w:rPr>
                <w:b/>
                <w:sz w:val="22"/>
                <w:szCs w:val="22"/>
              </w:rPr>
            </w:pPr>
            <w:r w:rsidRPr="0036522A">
              <w:rPr>
                <w:b/>
                <w:sz w:val="22"/>
                <w:szCs w:val="22"/>
              </w:rPr>
              <w:t xml:space="preserve">Príloha č.1 </w:t>
            </w:r>
          </w:p>
          <w:p w:rsidR="00483543" w:rsidRPr="0036522A" w:rsidRDefault="00483543" w:rsidP="00A947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6522A">
              <w:rPr>
                <w:sz w:val="20"/>
                <w:szCs w:val="20"/>
              </w:rPr>
              <w:t xml:space="preserve">Identifikácia vlastníkov regulovaných pozemkov v riešenom území </w:t>
            </w:r>
          </w:p>
        </w:tc>
      </w:tr>
    </w:tbl>
    <w:p w:rsidR="00483543" w:rsidRDefault="00483543" w:rsidP="00483543">
      <w:pPr>
        <w:spacing w:line="276" w:lineRule="auto"/>
        <w:jc w:val="both"/>
        <w:rPr>
          <w:sz w:val="22"/>
          <w:szCs w:val="22"/>
        </w:rPr>
      </w:pPr>
    </w:p>
    <w:p w:rsidR="009B774E" w:rsidRPr="00A641A8" w:rsidRDefault="009B774E" w:rsidP="003D06B6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sectPr w:rsidR="009B774E" w:rsidRPr="00A641A8" w:rsidSect="00E04AFE">
      <w:headerReference w:type="default" r:id="rId12"/>
      <w:footerReference w:type="even" r:id="rId13"/>
      <w:footerReference w:type="default" r:id="rId14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E6" w:rsidRDefault="008B17E6">
      <w:r>
        <w:separator/>
      </w:r>
    </w:p>
  </w:endnote>
  <w:endnote w:type="continuationSeparator" w:id="0">
    <w:p w:rsidR="008B17E6" w:rsidRDefault="008B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60" w:rsidRDefault="00E81560" w:rsidP="009135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81560" w:rsidRDefault="00E81560" w:rsidP="00606E4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60" w:rsidRDefault="00E81560" w:rsidP="009135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19FE">
      <w:rPr>
        <w:rStyle w:val="slostrany"/>
        <w:noProof/>
      </w:rPr>
      <w:t>14</w:t>
    </w:r>
    <w:r>
      <w:rPr>
        <w:rStyle w:val="slostrany"/>
      </w:rPr>
      <w:fldChar w:fldCharType="end"/>
    </w:r>
  </w:p>
  <w:p w:rsidR="00E81560" w:rsidRDefault="00E81560" w:rsidP="00606E4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E6" w:rsidRDefault="008B17E6">
      <w:r>
        <w:separator/>
      </w:r>
    </w:p>
  </w:footnote>
  <w:footnote w:type="continuationSeparator" w:id="0">
    <w:p w:rsidR="008B17E6" w:rsidRDefault="008B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60" w:rsidRDefault="00E81560" w:rsidP="002C03BA">
    <w:pPr>
      <w:pStyle w:val="Hlavika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Zadanie pre Územný plán zóny „Košice - Domino</w:t>
    </w:r>
    <w:r w:rsidRPr="002C03BA">
      <w:rPr>
        <w:i/>
        <w:sz w:val="16"/>
        <w:szCs w:val="16"/>
      </w:rPr>
      <w:t>“</w:t>
    </w:r>
  </w:p>
  <w:p w:rsidR="00E81560" w:rsidRPr="002C03BA" w:rsidRDefault="00E81560" w:rsidP="002C03BA">
    <w:pPr>
      <w:pStyle w:val="Hlavika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822FA9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A65A5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DF6596"/>
    <w:multiLevelType w:val="multilevel"/>
    <w:tmpl w:val="F362982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F46F4E"/>
    <w:multiLevelType w:val="hybridMultilevel"/>
    <w:tmpl w:val="83F6E114"/>
    <w:lvl w:ilvl="0" w:tplc="3538E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6D48"/>
    <w:multiLevelType w:val="multilevel"/>
    <w:tmpl w:val="0E449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E69C1"/>
    <w:multiLevelType w:val="multilevel"/>
    <w:tmpl w:val="B9021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7C42AF"/>
    <w:multiLevelType w:val="singleLevel"/>
    <w:tmpl w:val="231E97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BE0764E"/>
    <w:multiLevelType w:val="multilevel"/>
    <w:tmpl w:val="DA7C6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4A4A36"/>
    <w:multiLevelType w:val="hybridMultilevel"/>
    <w:tmpl w:val="6DBAF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81AE1"/>
    <w:multiLevelType w:val="hybridMultilevel"/>
    <w:tmpl w:val="4078A2F8"/>
    <w:lvl w:ilvl="0" w:tplc="3538EB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460523"/>
    <w:multiLevelType w:val="hybridMultilevel"/>
    <w:tmpl w:val="9EC67E1C"/>
    <w:lvl w:ilvl="0" w:tplc="3538E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4611"/>
    <w:multiLevelType w:val="hybridMultilevel"/>
    <w:tmpl w:val="6D5494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19848A6"/>
    <w:multiLevelType w:val="hybridMultilevel"/>
    <w:tmpl w:val="310ADD28"/>
    <w:lvl w:ilvl="0" w:tplc="E7C031A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653597E"/>
    <w:multiLevelType w:val="multilevel"/>
    <w:tmpl w:val="0D106C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5C044B"/>
    <w:multiLevelType w:val="multilevel"/>
    <w:tmpl w:val="30E06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C6A00"/>
    <w:multiLevelType w:val="multilevel"/>
    <w:tmpl w:val="C04222DE"/>
    <w:lvl w:ilvl="0">
      <w:start w:val="1"/>
      <w:numFmt w:val="decimal"/>
      <w:pStyle w:val="Nadpis6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2062D84"/>
    <w:multiLevelType w:val="hybridMultilevel"/>
    <w:tmpl w:val="A060319A"/>
    <w:lvl w:ilvl="0" w:tplc="7C9A8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3226"/>
    <w:multiLevelType w:val="multilevel"/>
    <w:tmpl w:val="0E449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37C24"/>
    <w:multiLevelType w:val="multilevel"/>
    <w:tmpl w:val="5154695E"/>
    <w:lvl w:ilvl="0">
      <w:start w:val="1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25"/>
        </w:tabs>
        <w:ind w:left="202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78801915"/>
    <w:multiLevelType w:val="hybridMultilevel"/>
    <w:tmpl w:val="8594E102"/>
    <w:lvl w:ilvl="0" w:tplc="DC16C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D6781"/>
    <w:multiLevelType w:val="hybridMultilevel"/>
    <w:tmpl w:val="2B304CB2"/>
    <w:lvl w:ilvl="0" w:tplc="3538E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1"/>
  </w:num>
  <w:num w:numId="11">
    <w:abstractNumId w:val="20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18"/>
  </w:num>
  <w:num w:numId="18">
    <w:abstractNumId w:val="4"/>
  </w:num>
  <w:num w:numId="19">
    <w:abstractNumId w:val="19"/>
  </w:num>
  <w:num w:numId="20">
    <w:abstractNumId w:val="6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1C"/>
    <w:rsid w:val="00006F8F"/>
    <w:rsid w:val="00021617"/>
    <w:rsid w:val="0003185F"/>
    <w:rsid w:val="000341B3"/>
    <w:rsid w:val="00036C66"/>
    <w:rsid w:val="00040D72"/>
    <w:rsid w:val="00047714"/>
    <w:rsid w:val="00052475"/>
    <w:rsid w:val="0005282A"/>
    <w:rsid w:val="00076032"/>
    <w:rsid w:val="00094229"/>
    <w:rsid w:val="00094A0D"/>
    <w:rsid w:val="00096E18"/>
    <w:rsid w:val="000B08CB"/>
    <w:rsid w:val="000B58C6"/>
    <w:rsid w:val="000B5CCF"/>
    <w:rsid w:val="000D1596"/>
    <w:rsid w:val="000E0162"/>
    <w:rsid w:val="000E3B92"/>
    <w:rsid w:val="000E4021"/>
    <w:rsid w:val="001153FA"/>
    <w:rsid w:val="00121D99"/>
    <w:rsid w:val="001303B5"/>
    <w:rsid w:val="0013153D"/>
    <w:rsid w:val="00131C5A"/>
    <w:rsid w:val="00134564"/>
    <w:rsid w:val="00150085"/>
    <w:rsid w:val="0015199D"/>
    <w:rsid w:val="00155C9C"/>
    <w:rsid w:val="00177BFB"/>
    <w:rsid w:val="001803D2"/>
    <w:rsid w:val="00182E65"/>
    <w:rsid w:val="00185E3D"/>
    <w:rsid w:val="0019189B"/>
    <w:rsid w:val="0019480D"/>
    <w:rsid w:val="001A1FB8"/>
    <w:rsid w:val="001B086F"/>
    <w:rsid w:val="001C3B68"/>
    <w:rsid w:val="001D7082"/>
    <w:rsid w:val="001D7258"/>
    <w:rsid w:val="001D732D"/>
    <w:rsid w:val="001E24EB"/>
    <w:rsid w:val="001E58D4"/>
    <w:rsid w:val="00203169"/>
    <w:rsid w:val="00223DB0"/>
    <w:rsid w:val="00232A3C"/>
    <w:rsid w:val="00236897"/>
    <w:rsid w:val="0024010B"/>
    <w:rsid w:val="00247F4D"/>
    <w:rsid w:val="0026005F"/>
    <w:rsid w:val="00262324"/>
    <w:rsid w:val="00265479"/>
    <w:rsid w:val="002665B5"/>
    <w:rsid w:val="00266858"/>
    <w:rsid w:val="00273A20"/>
    <w:rsid w:val="00275804"/>
    <w:rsid w:val="002769CB"/>
    <w:rsid w:val="00297C4C"/>
    <w:rsid w:val="002A423E"/>
    <w:rsid w:val="002B0DE6"/>
    <w:rsid w:val="002B29CD"/>
    <w:rsid w:val="002B7953"/>
    <w:rsid w:val="002C03BA"/>
    <w:rsid w:val="002C2269"/>
    <w:rsid w:val="002C3724"/>
    <w:rsid w:val="002D3E52"/>
    <w:rsid w:val="002E4B32"/>
    <w:rsid w:val="00303A0D"/>
    <w:rsid w:val="00304C6B"/>
    <w:rsid w:val="00307052"/>
    <w:rsid w:val="003163C7"/>
    <w:rsid w:val="003353B6"/>
    <w:rsid w:val="003404F1"/>
    <w:rsid w:val="00340C06"/>
    <w:rsid w:val="00354180"/>
    <w:rsid w:val="0036522A"/>
    <w:rsid w:val="00367D87"/>
    <w:rsid w:val="00367E78"/>
    <w:rsid w:val="003747B1"/>
    <w:rsid w:val="00377F2A"/>
    <w:rsid w:val="00386FC9"/>
    <w:rsid w:val="00390397"/>
    <w:rsid w:val="00390B20"/>
    <w:rsid w:val="00391FBA"/>
    <w:rsid w:val="0039713A"/>
    <w:rsid w:val="00397C84"/>
    <w:rsid w:val="003A0FDA"/>
    <w:rsid w:val="003A2F71"/>
    <w:rsid w:val="003A7696"/>
    <w:rsid w:val="003D06B6"/>
    <w:rsid w:val="003D354F"/>
    <w:rsid w:val="003E16D3"/>
    <w:rsid w:val="003E428A"/>
    <w:rsid w:val="003E712E"/>
    <w:rsid w:val="003F609A"/>
    <w:rsid w:val="003F7498"/>
    <w:rsid w:val="0040187F"/>
    <w:rsid w:val="00411D56"/>
    <w:rsid w:val="00412C59"/>
    <w:rsid w:val="00415B86"/>
    <w:rsid w:val="004212F9"/>
    <w:rsid w:val="004321B1"/>
    <w:rsid w:val="0044407E"/>
    <w:rsid w:val="00445148"/>
    <w:rsid w:val="00445B78"/>
    <w:rsid w:val="004526DF"/>
    <w:rsid w:val="0045325A"/>
    <w:rsid w:val="004618BE"/>
    <w:rsid w:val="00472682"/>
    <w:rsid w:val="004765A6"/>
    <w:rsid w:val="004814ED"/>
    <w:rsid w:val="00483543"/>
    <w:rsid w:val="00484369"/>
    <w:rsid w:val="004A7493"/>
    <w:rsid w:val="004C4BE2"/>
    <w:rsid w:val="004E3A6D"/>
    <w:rsid w:val="004F19C4"/>
    <w:rsid w:val="004F4A94"/>
    <w:rsid w:val="00503572"/>
    <w:rsid w:val="00510D5C"/>
    <w:rsid w:val="00527111"/>
    <w:rsid w:val="005313E8"/>
    <w:rsid w:val="0053327C"/>
    <w:rsid w:val="00535AE8"/>
    <w:rsid w:val="005529A1"/>
    <w:rsid w:val="00563B7B"/>
    <w:rsid w:val="00564F23"/>
    <w:rsid w:val="00573DEA"/>
    <w:rsid w:val="00574B84"/>
    <w:rsid w:val="00575888"/>
    <w:rsid w:val="005761D9"/>
    <w:rsid w:val="00586101"/>
    <w:rsid w:val="005955B9"/>
    <w:rsid w:val="00597711"/>
    <w:rsid w:val="005A0871"/>
    <w:rsid w:val="005C1476"/>
    <w:rsid w:val="005C7CB0"/>
    <w:rsid w:val="005C7F0B"/>
    <w:rsid w:val="005E5DBB"/>
    <w:rsid w:val="00606E49"/>
    <w:rsid w:val="00613E17"/>
    <w:rsid w:val="0061499C"/>
    <w:rsid w:val="00622089"/>
    <w:rsid w:val="00624C9D"/>
    <w:rsid w:val="00640208"/>
    <w:rsid w:val="006426C1"/>
    <w:rsid w:val="00646780"/>
    <w:rsid w:val="00651828"/>
    <w:rsid w:val="0065256A"/>
    <w:rsid w:val="00657BA7"/>
    <w:rsid w:val="00673A3C"/>
    <w:rsid w:val="0067571C"/>
    <w:rsid w:val="00685E67"/>
    <w:rsid w:val="0069033E"/>
    <w:rsid w:val="00690683"/>
    <w:rsid w:val="006912AD"/>
    <w:rsid w:val="006A28A6"/>
    <w:rsid w:val="006A37DF"/>
    <w:rsid w:val="006A4D92"/>
    <w:rsid w:val="006B009A"/>
    <w:rsid w:val="006B6AD3"/>
    <w:rsid w:val="006C3740"/>
    <w:rsid w:val="006C63DC"/>
    <w:rsid w:val="006E3DA2"/>
    <w:rsid w:val="006E78BC"/>
    <w:rsid w:val="006F6624"/>
    <w:rsid w:val="00702B54"/>
    <w:rsid w:val="00704335"/>
    <w:rsid w:val="007145CD"/>
    <w:rsid w:val="007171E4"/>
    <w:rsid w:val="00721F48"/>
    <w:rsid w:val="00722B05"/>
    <w:rsid w:val="00724662"/>
    <w:rsid w:val="00730746"/>
    <w:rsid w:val="00732295"/>
    <w:rsid w:val="00744996"/>
    <w:rsid w:val="00745F85"/>
    <w:rsid w:val="00746BB6"/>
    <w:rsid w:val="00747CE0"/>
    <w:rsid w:val="007505E9"/>
    <w:rsid w:val="00757CA0"/>
    <w:rsid w:val="0076324E"/>
    <w:rsid w:val="0077052B"/>
    <w:rsid w:val="00770B91"/>
    <w:rsid w:val="007863AB"/>
    <w:rsid w:val="0078649C"/>
    <w:rsid w:val="00790324"/>
    <w:rsid w:val="007909F8"/>
    <w:rsid w:val="007A002A"/>
    <w:rsid w:val="007A6AC5"/>
    <w:rsid w:val="007B21FA"/>
    <w:rsid w:val="007B7656"/>
    <w:rsid w:val="007C6CAE"/>
    <w:rsid w:val="007E4F8E"/>
    <w:rsid w:val="007F0574"/>
    <w:rsid w:val="007F393B"/>
    <w:rsid w:val="0081220C"/>
    <w:rsid w:val="00814481"/>
    <w:rsid w:val="00815BBD"/>
    <w:rsid w:val="008170BE"/>
    <w:rsid w:val="0082269F"/>
    <w:rsid w:val="00827C05"/>
    <w:rsid w:val="008307D6"/>
    <w:rsid w:val="00843E7D"/>
    <w:rsid w:val="008502B4"/>
    <w:rsid w:val="008576F1"/>
    <w:rsid w:val="00861C14"/>
    <w:rsid w:val="00863397"/>
    <w:rsid w:val="00866EF0"/>
    <w:rsid w:val="00870754"/>
    <w:rsid w:val="00876E34"/>
    <w:rsid w:val="008B17E6"/>
    <w:rsid w:val="008C695F"/>
    <w:rsid w:val="008D1D7F"/>
    <w:rsid w:val="008D6599"/>
    <w:rsid w:val="008E486C"/>
    <w:rsid w:val="008E5F83"/>
    <w:rsid w:val="008F24D6"/>
    <w:rsid w:val="008F276E"/>
    <w:rsid w:val="008F7CD1"/>
    <w:rsid w:val="009135A7"/>
    <w:rsid w:val="00920B71"/>
    <w:rsid w:val="0092283C"/>
    <w:rsid w:val="00927692"/>
    <w:rsid w:val="00954B45"/>
    <w:rsid w:val="00955214"/>
    <w:rsid w:val="00955250"/>
    <w:rsid w:val="0095550F"/>
    <w:rsid w:val="0096018D"/>
    <w:rsid w:val="00970936"/>
    <w:rsid w:val="009731B2"/>
    <w:rsid w:val="00984F76"/>
    <w:rsid w:val="00993324"/>
    <w:rsid w:val="00996AA1"/>
    <w:rsid w:val="009B070F"/>
    <w:rsid w:val="009B6704"/>
    <w:rsid w:val="009B774E"/>
    <w:rsid w:val="009C627F"/>
    <w:rsid w:val="009D1F99"/>
    <w:rsid w:val="009E082E"/>
    <w:rsid w:val="009E4BAE"/>
    <w:rsid w:val="009E5956"/>
    <w:rsid w:val="009E7364"/>
    <w:rsid w:val="009F14B8"/>
    <w:rsid w:val="009F19FE"/>
    <w:rsid w:val="00A125A3"/>
    <w:rsid w:val="00A3375A"/>
    <w:rsid w:val="00A641A8"/>
    <w:rsid w:val="00A647DE"/>
    <w:rsid w:val="00A6525E"/>
    <w:rsid w:val="00A67A1A"/>
    <w:rsid w:val="00A94726"/>
    <w:rsid w:val="00AB0FCF"/>
    <w:rsid w:val="00AB58B5"/>
    <w:rsid w:val="00AC35FA"/>
    <w:rsid w:val="00AC5177"/>
    <w:rsid w:val="00AD1428"/>
    <w:rsid w:val="00AD5824"/>
    <w:rsid w:val="00AE3B67"/>
    <w:rsid w:val="00AF19FF"/>
    <w:rsid w:val="00AF2124"/>
    <w:rsid w:val="00AF51E5"/>
    <w:rsid w:val="00AF793D"/>
    <w:rsid w:val="00B00C85"/>
    <w:rsid w:val="00B00F35"/>
    <w:rsid w:val="00B2434C"/>
    <w:rsid w:val="00B36A1E"/>
    <w:rsid w:val="00B37E15"/>
    <w:rsid w:val="00B402FF"/>
    <w:rsid w:val="00B5184B"/>
    <w:rsid w:val="00B54648"/>
    <w:rsid w:val="00B57D4C"/>
    <w:rsid w:val="00B60E6D"/>
    <w:rsid w:val="00B76618"/>
    <w:rsid w:val="00B85B99"/>
    <w:rsid w:val="00BA291E"/>
    <w:rsid w:val="00BA2B92"/>
    <w:rsid w:val="00BA3446"/>
    <w:rsid w:val="00BB2D90"/>
    <w:rsid w:val="00BB3B6E"/>
    <w:rsid w:val="00BB45EC"/>
    <w:rsid w:val="00BB7073"/>
    <w:rsid w:val="00BB7F34"/>
    <w:rsid w:val="00BC1806"/>
    <w:rsid w:val="00BC6C53"/>
    <w:rsid w:val="00BD0AF7"/>
    <w:rsid w:val="00BD526C"/>
    <w:rsid w:val="00BE16FF"/>
    <w:rsid w:val="00BE2E76"/>
    <w:rsid w:val="00BF08B9"/>
    <w:rsid w:val="00C0155F"/>
    <w:rsid w:val="00C02E9C"/>
    <w:rsid w:val="00C15D86"/>
    <w:rsid w:val="00C256CD"/>
    <w:rsid w:val="00C31D2C"/>
    <w:rsid w:val="00C32701"/>
    <w:rsid w:val="00C35180"/>
    <w:rsid w:val="00C61504"/>
    <w:rsid w:val="00C6268E"/>
    <w:rsid w:val="00C73CA6"/>
    <w:rsid w:val="00C8178E"/>
    <w:rsid w:val="00C85EBC"/>
    <w:rsid w:val="00CB65FF"/>
    <w:rsid w:val="00CD04DC"/>
    <w:rsid w:val="00CD4796"/>
    <w:rsid w:val="00CD5BDB"/>
    <w:rsid w:val="00CD6404"/>
    <w:rsid w:val="00CE6855"/>
    <w:rsid w:val="00CF339B"/>
    <w:rsid w:val="00CF64F0"/>
    <w:rsid w:val="00D001F5"/>
    <w:rsid w:val="00D25D69"/>
    <w:rsid w:val="00D25F9F"/>
    <w:rsid w:val="00D27BD2"/>
    <w:rsid w:val="00D35E15"/>
    <w:rsid w:val="00D46199"/>
    <w:rsid w:val="00D56F70"/>
    <w:rsid w:val="00D61419"/>
    <w:rsid w:val="00D6191A"/>
    <w:rsid w:val="00D63970"/>
    <w:rsid w:val="00D66175"/>
    <w:rsid w:val="00D73639"/>
    <w:rsid w:val="00D95F0F"/>
    <w:rsid w:val="00DA6766"/>
    <w:rsid w:val="00DB02B4"/>
    <w:rsid w:val="00DB124C"/>
    <w:rsid w:val="00DB2B7B"/>
    <w:rsid w:val="00DC16AA"/>
    <w:rsid w:val="00DC4BF9"/>
    <w:rsid w:val="00DC7656"/>
    <w:rsid w:val="00DD6B96"/>
    <w:rsid w:val="00DE728B"/>
    <w:rsid w:val="00DE7583"/>
    <w:rsid w:val="00DE7E4F"/>
    <w:rsid w:val="00DF49C2"/>
    <w:rsid w:val="00DF7708"/>
    <w:rsid w:val="00E00354"/>
    <w:rsid w:val="00E00765"/>
    <w:rsid w:val="00E04AFE"/>
    <w:rsid w:val="00E1636D"/>
    <w:rsid w:val="00E2790C"/>
    <w:rsid w:val="00E27DD7"/>
    <w:rsid w:val="00E30A60"/>
    <w:rsid w:val="00E36AE0"/>
    <w:rsid w:val="00E433CF"/>
    <w:rsid w:val="00E45518"/>
    <w:rsid w:val="00E57964"/>
    <w:rsid w:val="00E629ED"/>
    <w:rsid w:val="00E81560"/>
    <w:rsid w:val="00E82BBF"/>
    <w:rsid w:val="00E845F5"/>
    <w:rsid w:val="00E8725A"/>
    <w:rsid w:val="00E921A1"/>
    <w:rsid w:val="00E96088"/>
    <w:rsid w:val="00EA39F6"/>
    <w:rsid w:val="00EB2809"/>
    <w:rsid w:val="00EB5CBF"/>
    <w:rsid w:val="00EC3EF7"/>
    <w:rsid w:val="00ED3722"/>
    <w:rsid w:val="00EE2E24"/>
    <w:rsid w:val="00EE6EC1"/>
    <w:rsid w:val="00EF14CC"/>
    <w:rsid w:val="00F332AA"/>
    <w:rsid w:val="00F34730"/>
    <w:rsid w:val="00F44264"/>
    <w:rsid w:val="00F510B0"/>
    <w:rsid w:val="00F548C5"/>
    <w:rsid w:val="00F548FA"/>
    <w:rsid w:val="00F571BF"/>
    <w:rsid w:val="00F639AC"/>
    <w:rsid w:val="00F649A9"/>
    <w:rsid w:val="00F76AAD"/>
    <w:rsid w:val="00F83D0C"/>
    <w:rsid w:val="00F84605"/>
    <w:rsid w:val="00F91F93"/>
    <w:rsid w:val="00FA2E09"/>
    <w:rsid w:val="00FA48A5"/>
    <w:rsid w:val="00FB2D1C"/>
    <w:rsid w:val="00FB528B"/>
    <w:rsid w:val="00FB7E38"/>
    <w:rsid w:val="00FC0859"/>
    <w:rsid w:val="00FC500A"/>
    <w:rsid w:val="00FD1257"/>
    <w:rsid w:val="00FE0D8E"/>
    <w:rsid w:val="00FE0DB0"/>
    <w:rsid w:val="00F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F19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4F19C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y"/>
    <w:link w:val="Nadpis3Char"/>
    <w:qFormat/>
    <w:rsid w:val="004F19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4F19C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19C4"/>
    <w:pPr>
      <w:keepNext/>
      <w:outlineLvl w:val="4"/>
    </w:pPr>
    <w:rPr>
      <w:rFonts w:ascii="Courier New" w:hAnsi="Courier New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4F19C4"/>
    <w:pPr>
      <w:keepNext/>
      <w:numPr>
        <w:numId w:val="16"/>
      </w:numPr>
      <w:jc w:val="both"/>
      <w:outlineLvl w:val="5"/>
    </w:pPr>
    <w:rPr>
      <w:rFonts w:ascii="Courier New" w:hAnsi="Courier New"/>
      <w:b/>
      <w:color w:val="FF3366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4F19C4"/>
    <w:pPr>
      <w:keepNext/>
      <w:outlineLvl w:val="6"/>
    </w:pPr>
    <w:rPr>
      <w:rFonts w:ascii="Arial" w:hAnsi="Arial"/>
      <w:b/>
      <w:bCs/>
      <w:sz w:val="22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F19C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F19C4"/>
    <w:pPr>
      <w:keepNext/>
      <w:numPr>
        <w:numId w:val="17"/>
      </w:numPr>
      <w:outlineLvl w:val="8"/>
    </w:pPr>
    <w:rPr>
      <w:rFonts w:ascii="Courier New" w:hAnsi="Courier New"/>
      <w:b/>
      <w:bCs/>
      <w:color w:val="000080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table" w:styleId="Mriekatabuky">
    <w:name w:val="Table Grid"/>
    <w:basedOn w:val="Normlnatabuka"/>
    <w:rsid w:val="0067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606E4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06E49"/>
  </w:style>
  <w:style w:type="paragraph" w:styleId="Zarkazkladnhotextu">
    <w:name w:val="Body Text Indent"/>
    <w:basedOn w:val="Normlny"/>
    <w:rsid w:val="00E82BBF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82BBF"/>
    <w:pPr>
      <w:ind w:firstLine="210"/>
    </w:pPr>
  </w:style>
  <w:style w:type="paragraph" w:styleId="Zoznamsodrkami2">
    <w:name w:val="List Bullet 2"/>
    <w:basedOn w:val="Normlny"/>
    <w:rsid w:val="00E82BBF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0E01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54648"/>
    <w:pPr>
      <w:spacing w:before="100" w:beforeAutospacing="1" w:after="100" w:afterAutospacing="1"/>
    </w:pPr>
  </w:style>
  <w:style w:type="paragraph" w:styleId="Zoznam2">
    <w:name w:val="List 2"/>
    <w:basedOn w:val="Normlny"/>
    <w:rsid w:val="00B54648"/>
    <w:pPr>
      <w:ind w:left="566" w:hanging="283"/>
    </w:pPr>
  </w:style>
  <w:style w:type="paragraph" w:styleId="Zoznam3">
    <w:name w:val="List 3"/>
    <w:basedOn w:val="Normlny"/>
    <w:rsid w:val="00B54648"/>
    <w:pPr>
      <w:ind w:left="849" w:hanging="283"/>
    </w:pPr>
  </w:style>
  <w:style w:type="paragraph" w:styleId="Zoznam4">
    <w:name w:val="List 4"/>
    <w:basedOn w:val="Normlny"/>
    <w:rsid w:val="00B54648"/>
    <w:pPr>
      <w:ind w:left="1132" w:hanging="283"/>
    </w:pPr>
  </w:style>
  <w:style w:type="paragraph" w:styleId="Zkladntext">
    <w:name w:val="Body Text"/>
    <w:basedOn w:val="Normlny"/>
    <w:link w:val="ZkladntextChar"/>
    <w:rsid w:val="00843E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43E7D"/>
    <w:rPr>
      <w:sz w:val="24"/>
      <w:szCs w:val="24"/>
    </w:rPr>
  </w:style>
  <w:style w:type="paragraph" w:customStyle="1" w:styleId="zt-ARKA">
    <w:name w:val="zt-ARKA"/>
    <w:rsid w:val="00843E7D"/>
    <w:pPr>
      <w:overflowPunct w:val="0"/>
      <w:autoSpaceDE w:val="0"/>
      <w:autoSpaceDN w:val="0"/>
      <w:adjustRightInd w:val="0"/>
      <w:textAlignment w:val="baseline"/>
    </w:pPr>
    <w:rPr>
      <w:rFonts w:ascii="AT*Avalon" w:hAnsi="AT*Avalon"/>
      <w:color w:val="000000"/>
      <w:lang w:val="cs-CZ" w:eastAsia="cs-CZ"/>
    </w:rPr>
  </w:style>
  <w:style w:type="paragraph" w:customStyle="1" w:styleId="Zoznam21">
    <w:name w:val="Zoznam 21"/>
    <w:basedOn w:val="Normlny"/>
    <w:rsid w:val="006A4D92"/>
    <w:pPr>
      <w:suppressAutoHyphens/>
      <w:ind w:left="566" w:hanging="283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39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sodrkami4">
    <w:name w:val="List Bullet 4"/>
    <w:basedOn w:val="Normlny"/>
    <w:rsid w:val="00640208"/>
    <w:pPr>
      <w:numPr>
        <w:numId w:val="12"/>
      </w:numPr>
      <w:contextualSpacing/>
    </w:pPr>
  </w:style>
  <w:style w:type="character" w:customStyle="1" w:styleId="Nadpis1Char">
    <w:name w:val="Nadpis 1 Char"/>
    <w:basedOn w:val="Predvolenpsmoodseku"/>
    <w:link w:val="Nadpis1"/>
    <w:rsid w:val="004F19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4F19C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4F19C4"/>
    <w:rPr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rsid w:val="004F19C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4F19C4"/>
    <w:rPr>
      <w:rFonts w:ascii="Courier New" w:hAnsi="Courier New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4F19C4"/>
    <w:rPr>
      <w:rFonts w:ascii="Courier New" w:hAnsi="Courier New"/>
      <w:b/>
      <w:color w:val="FF3366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F19C4"/>
    <w:rPr>
      <w:rFonts w:ascii="Arial" w:hAnsi="Arial"/>
      <w:b/>
      <w:bCs/>
      <w:sz w:val="22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4F19C4"/>
    <w:rPr>
      <w:rFonts w:ascii="Cambria" w:eastAsia="Times New Roman" w:hAnsi="Cambria" w:cs="Times New Roman"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4F19C4"/>
    <w:rPr>
      <w:rFonts w:ascii="Courier New" w:hAnsi="Courier New"/>
      <w:b/>
      <w:bCs/>
      <w:color w:val="000080"/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qFormat/>
    <w:rsid w:val="004F19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4F19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y"/>
    <w:link w:val="PodtitulChar"/>
    <w:qFormat/>
    <w:rsid w:val="004F19C4"/>
    <w:pPr>
      <w:jc w:val="center"/>
    </w:pPr>
    <w:rPr>
      <w:rFonts w:ascii="Arial" w:hAnsi="Arial"/>
      <w:b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4F19C4"/>
    <w:rPr>
      <w:rFonts w:ascii="Arial" w:hAnsi="Arial"/>
      <w:b/>
      <w:sz w:val="32"/>
      <w:lang w:eastAsia="cs-CZ"/>
    </w:rPr>
  </w:style>
  <w:style w:type="character" w:styleId="Siln">
    <w:name w:val="Strong"/>
    <w:uiPriority w:val="22"/>
    <w:qFormat/>
    <w:rsid w:val="004F19C4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9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2C03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03BA"/>
    <w:rPr>
      <w:sz w:val="24"/>
      <w:szCs w:val="24"/>
    </w:rPr>
  </w:style>
  <w:style w:type="paragraph" w:styleId="Zkladntext2">
    <w:name w:val="Body Text 2"/>
    <w:basedOn w:val="Normlny"/>
    <w:rsid w:val="00685E6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s://sp.yimg.com/ib/th?id=OIP.Mf08e0c04032c1bdd85fc8ee2447b3e32o0&amp;pid=15.1&amp;rs=1&amp;c=1&amp;qlt=95&amp;w=93&amp;h=96#inli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548F-2D32-40B6-9ECB-24842294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Mesto Košice</vt:lpstr>
      <vt:lpstr>Mesto Košice</vt:lpstr>
    </vt:vector>
  </TitlesOfParts>
  <Company/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Košice</dc:title>
  <dc:creator>Vlado</dc:creator>
  <cp:lastModifiedBy>cloviecek</cp:lastModifiedBy>
  <cp:revision>2</cp:revision>
  <cp:lastPrinted>2015-12-08T20:18:00Z</cp:lastPrinted>
  <dcterms:created xsi:type="dcterms:W3CDTF">2016-01-22T10:35:00Z</dcterms:created>
  <dcterms:modified xsi:type="dcterms:W3CDTF">2016-01-22T10:35:00Z</dcterms:modified>
</cp:coreProperties>
</file>